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566C" w:rsidRPr="0063500D" w:rsidRDefault="00AA7BB0" w:rsidP="0063500D">
      <w:pPr>
        <w:rPr>
          <w:sz w:val="24"/>
        </w:rPr>
      </w:pPr>
      <w:r w:rsidRPr="00AA7BB0">
        <w:rPr>
          <w:noProof/>
          <w:lang w:eastAsia="fr-BE"/>
        </w:rPr>
        <w:pict>
          <v:shapetype id="_x0000_t202" coordsize="21600,21600" o:spt="202" path="m,l,21600r21600,l21600,xe">
            <v:stroke joinstyle="miter"/>
            <v:path gradientshapeok="t" o:connecttype="rect"/>
          </v:shapetype>
          <v:shape id="Zone de texte 2" o:spid="_x0000_s1026" type="#_x0000_t202" style="position:absolute;margin-left:259.2pt;margin-top:-14.25pt;width:193.55pt;height:168.3pt;z-index:-251658752;visibility:visible;mso-wrap-distance-top:3.6pt;mso-wrap-distance-bottom:3.6pt;mso-width-relative:margin;mso-height-relative:margin" wrapcoords="-84 -96 -84 21504 21684 21504 21684 -96 -84 -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">
            <v:textbox>
              <w:txbxContent>
                <w:p w:rsidR="00DD0509" w:rsidRDefault="00DD0509" w:rsidP="0077566C">
                  <w:pPr>
                    <w:spacing w:line="240" w:lineRule="auto"/>
                    <w:rPr>
                      <w:b/>
                      <w:sz w:val="18"/>
                    </w:rPr>
                  </w:pPr>
                  <w:r>
                    <w:rPr>
                      <w:b/>
                      <w:sz w:val="18"/>
                    </w:rPr>
                    <w:t xml:space="preserve">Catégorie : </w:t>
                  </w:r>
                  <w:r w:rsidR="00837C2C">
                    <w:rPr>
                      <w:b/>
                      <w:sz w:val="18"/>
                    </w:rPr>
                    <w:t xml:space="preserve">Champignons </w:t>
                  </w:r>
                </w:p>
                <w:p w:rsidR="003E18BC" w:rsidRPr="000610C6" w:rsidRDefault="003E18BC" w:rsidP="0077566C">
                  <w:pPr>
                    <w:spacing w:line="240" w:lineRule="auto"/>
                    <w:rPr>
                      <w:sz w:val="18"/>
                    </w:rPr>
                  </w:pPr>
                  <w:r w:rsidRPr="000610C6">
                    <w:rPr>
                      <w:b/>
                      <w:sz w:val="18"/>
                    </w:rPr>
                    <w:t>Age</w:t>
                  </w:r>
                  <w:r w:rsidR="00DD0509">
                    <w:rPr>
                      <w:b/>
                      <w:sz w:val="18"/>
                    </w:rPr>
                    <w:t xml:space="preserve"> conseillé</w:t>
                  </w:r>
                  <w:r w:rsidRPr="000610C6">
                    <w:rPr>
                      <w:b/>
                      <w:sz w:val="18"/>
                    </w:rPr>
                    <w:t> :</w:t>
                  </w:r>
                  <w:r>
                    <w:rPr>
                      <w:b/>
                      <w:sz w:val="18"/>
                    </w:rPr>
                    <w:t xml:space="preserve"> </w:t>
                  </w:r>
                  <w:r w:rsidRPr="000610C6">
                    <w:rPr>
                      <w:sz w:val="18"/>
                    </w:rPr>
                    <w:t xml:space="preserve"> </w:t>
                  </w:r>
                  <w:r w:rsidR="00837C2C">
                    <w:rPr>
                      <w:sz w:val="18"/>
                    </w:rPr>
                    <w:t>8 ans à ...</w:t>
                  </w:r>
                </w:p>
                <w:p w:rsidR="003E18BC" w:rsidRPr="006C3972" w:rsidRDefault="00ED227C" w:rsidP="0077566C">
                  <w:pPr>
                    <w:spacing w:line="240" w:lineRule="auto"/>
                    <w:rPr>
                      <w:sz w:val="18"/>
                    </w:rPr>
                  </w:pPr>
                  <w:r>
                    <w:rPr>
                      <w:b/>
                      <w:sz w:val="18"/>
                    </w:rPr>
                    <w:t>Nombre de p</w:t>
                  </w:r>
                  <w:r w:rsidR="003E18BC">
                    <w:rPr>
                      <w:b/>
                      <w:sz w:val="18"/>
                    </w:rPr>
                    <w:t>articipants :</w:t>
                  </w:r>
                  <w:r w:rsidR="003E18BC">
                    <w:rPr>
                      <w:sz w:val="18"/>
                    </w:rPr>
                    <w:t xml:space="preserve"> </w:t>
                  </w:r>
                  <w:r w:rsidR="00837C2C">
                    <w:rPr>
                      <w:sz w:val="18"/>
                    </w:rPr>
                    <w:t>1 participant à la x</w:t>
                  </w:r>
                </w:p>
                <w:p w:rsidR="00DD1668" w:rsidRDefault="003E18BC" w:rsidP="0077566C">
                  <w:pPr>
                    <w:spacing w:line="240" w:lineRule="auto"/>
                    <w:jc w:val="both"/>
                    <w:rPr>
                      <w:sz w:val="18"/>
                    </w:rPr>
                  </w:pPr>
                  <w:r>
                    <w:rPr>
                      <w:b/>
                      <w:sz w:val="18"/>
                    </w:rPr>
                    <w:t>Lieu :</w:t>
                  </w:r>
                  <w:r>
                    <w:rPr>
                      <w:sz w:val="18"/>
                    </w:rPr>
                    <w:t xml:space="preserve"> </w:t>
                  </w:r>
                  <w:r w:rsidR="00837C2C">
                    <w:rPr>
                      <w:sz w:val="18"/>
                    </w:rPr>
                    <w:t>Intérieur / extérieur si météo et temps sec</w:t>
                  </w:r>
                </w:p>
                <w:p w:rsidR="003E18BC" w:rsidRPr="001C5DF3" w:rsidRDefault="003E18BC" w:rsidP="0077566C">
                  <w:pPr>
                    <w:spacing w:line="240" w:lineRule="auto"/>
                    <w:jc w:val="both"/>
                    <w:rPr>
                      <w:b/>
                      <w:sz w:val="18"/>
                    </w:rPr>
                  </w:pPr>
                  <w:r w:rsidRPr="001C5DF3">
                    <w:rPr>
                      <w:b/>
                      <w:sz w:val="18"/>
                    </w:rPr>
                    <w:t>Durée :</w:t>
                  </w:r>
                  <w:r>
                    <w:rPr>
                      <w:b/>
                      <w:sz w:val="18"/>
                    </w:rPr>
                    <w:t xml:space="preserve"> </w:t>
                  </w:r>
                  <w:r w:rsidR="00837C2C">
                    <w:rPr>
                      <w:b/>
                      <w:sz w:val="18"/>
                    </w:rPr>
                    <w:t>10 min +/-</w:t>
                  </w:r>
                </w:p>
                <w:p w:rsidR="003E18BC" w:rsidRPr="006C3972" w:rsidRDefault="003E18BC" w:rsidP="0077566C">
                  <w:pPr>
                    <w:spacing w:line="240" w:lineRule="auto"/>
                    <w:rPr>
                      <w:sz w:val="18"/>
                    </w:rPr>
                  </w:pPr>
                  <w:r>
                    <w:rPr>
                      <w:b/>
                      <w:sz w:val="18"/>
                    </w:rPr>
                    <w:t>Type d’approche :</w:t>
                  </w:r>
                  <w:r w:rsidR="00F27FF2">
                    <w:rPr>
                      <w:sz w:val="18"/>
                    </w:rPr>
                    <w:t>, ludique, artistique, sensorielle</w:t>
                  </w:r>
                  <w:r w:rsidR="008E7D03">
                    <w:rPr>
                      <w:sz w:val="18"/>
                    </w:rPr>
                    <w:t xml:space="preserve"> olfactif, connaissances scientifiques</w:t>
                  </w:r>
                </w:p>
              </w:txbxContent>
            </v:textbox>
            <w10:wrap type="tight"/>
          </v:shape>
        </w:pict>
      </w:r>
      <w:r w:rsidR="00ED227C">
        <w:rPr>
          <w:b/>
          <w:sz w:val="36"/>
        </w:rPr>
        <w:t>Titre</w:t>
      </w:r>
      <w:r w:rsidR="00C915B2">
        <w:rPr>
          <w:b/>
          <w:sz w:val="36"/>
        </w:rPr>
        <w:t xml:space="preserve"> de l’activité</w:t>
      </w:r>
    </w:p>
    <w:p w:rsidR="0063500D" w:rsidRDefault="0063500D" w:rsidP="0063500D">
      <w:pPr>
        <w:rPr>
          <w:b/>
          <w:sz w:val="24"/>
        </w:rPr>
      </w:pPr>
    </w:p>
    <w:p w:rsidR="0077566C" w:rsidRPr="00A24118" w:rsidRDefault="0077566C" w:rsidP="0063500D">
      <w:pPr>
        <w:rPr>
          <w:sz w:val="24"/>
        </w:rPr>
      </w:pPr>
      <w:r w:rsidRPr="00692338">
        <w:rPr>
          <w:b/>
          <w:sz w:val="24"/>
        </w:rPr>
        <w:t>Auteur</w:t>
      </w:r>
      <w:r>
        <w:rPr>
          <w:b/>
          <w:sz w:val="24"/>
        </w:rPr>
        <w:t>s</w:t>
      </w:r>
      <w:r w:rsidRPr="00692338">
        <w:rPr>
          <w:b/>
          <w:sz w:val="24"/>
        </w:rPr>
        <w:t xml:space="preserve"> : </w:t>
      </w:r>
      <w:r w:rsidR="00A24118" w:rsidRPr="00A24118">
        <w:rPr>
          <w:sz w:val="24"/>
        </w:rPr>
        <w:t>Fanny, Marie-Françoise, Séverine et Vanessa</w:t>
      </w:r>
    </w:p>
    <w:p w:rsidR="00DD0509" w:rsidRDefault="00ED227C" w:rsidP="0063500D">
      <w:pPr>
        <w:rPr>
          <w:sz w:val="24"/>
        </w:rPr>
      </w:pPr>
      <w:r w:rsidRPr="00DD0509">
        <w:rPr>
          <w:b/>
          <w:sz w:val="24"/>
        </w:rPr>
        <w:t>Objectif :</w:t>
      </w:r>
      <w:r>
        <w:rPr>
          <w:sz w:val="24"/>
        </w:rPr>
        <w:t xml:space="preserve"> ce que les participants v</w:t>
      </w:r>
      <w:r w:rsidR="00DD0509">
        <w:rPr>
          <w:sz w:val="24"/>
        </w:rPr>
        <w:t xml:space="preserve">ont découvrir, faire, </w:t>
      </w:r>
      <w:r w:rsidR="00DD0509" w:rsidRPr="00B0420D">
        <w:rPr>
          <w:sz w:val="24"/>
        </w:rPr>
        <w:t>comprendre</w:t>
      </w:r>
      <w:r w:rsidR="00A24118">
        <w:rPr>
          <w:sz w:val="24"/>
        </w:rPr>
        <w:t xml:space="preserve"> :</w:t>
      </w:r>
      <w:r w:rsidR="001449E1">
        <w:rPr>
          <w:sz w:val="24"/>
        </w:rPr>
        <w:t xml:space="preserve"> </w:t>
      </w:r>
      <w:r w:rsidR="00F43F71" w:rsidRPr="00EF6C2E">
        <w:rPr>
          <w:color w:val="00B050"/>
          <w:sz w:val="24"/>
        </w:rPr>
        <w:t>Jeu électrique "</w:t>
      </w:r>
      <w:proofErr w:type="spellStart"/>
      <w:r w:rsidR="001449E1" w:rsidRPr="00EF6C2E">
        <w:rPr>
          <w:color w:val="00B050"/>
          <w:sz w:val="24"/>
        </w:rPr>
        <w:t>Electro</w:t>
      </w:r>
      <w:proofErr w:type="spellEnd"/>
      <w:r w:rsidR="00F43F71" w:rsidRPr="00EF6C2E">
        <w:rPr>
          <w:color w:val="00B050"/>
          <w:sz w:val="24"/>
        </w:rPr>
        <w:t>"</w:t>
      </w:r>
      <w:r w:rsidR="001449E1" w:rsidRPr="00EF6C2E">
        <w:rPr>
          <w:color w:val="00B050"/>
          <w:sz w:val="24"/>
        </w:rPr>
        <w:t xml:space="preserve"> olfactif</w:t>
      </w:r>
      <w:r w:rsidR="00F43F71" w:rsidRPr="00EF6C2E">
        <w:rPr>
          <w:color w:val="00B050"/>
          <w:sz w:val="24"/>
        </w:rPr>
        <w:t>,</w:t>
      </w:r>
      <w:r w:rsidR="001449E1" w:rsidRPr="00EF6C2E">
        <w:rPr>
          <w:color w:val="00B050"/>
          <w:sz w:val="24"/>
        </w:rPr>
        <w:t xml:space="preserve"> d'a</w:t>
      </w:r>
      <w:r w:rsidR="00A24118" w:rsidRPr="00EF6C2E">
        <w:rPr>
          <w:color w:val="00B050"/>
          <w:sz w:val="24"/>
        </w:rPr>
        <w:t xml:space="preserve">ssociation d'odeurs </w:t>
      </w:r>
      <w:r w:rsidR="001449E1" w:rsidRPr="00EF6C2E">
        <w:rPr>
          <w:color w:val="00B050"/>
          <w:sz w:val="24"/>
        </w:rPr>
        <w:t>de champignon</w:t>
      </w:r>
      <w:r w:rsidR="00F43F71" w:rsidRPr="00EF6C2E">
        <w:rPr>
          <w:color w:val="00B050"/>
          <w:sz w:val="24"/>
        </w:rPr>
        <w:t>s.</w:t>
      </w:r>
      <w:r w:rsidR="00B0420D" w:rsidRPr="00B0420D">
        <w:rPr>
          <w:color w:val="538135" w:themeColor="accent6" w:themeShade="BF"/>
          <w:sz w:val="24"/>
        </w:rPr>
        <w:br/>
      </w:r>
    </w:p>
    <w:p w:rsidR="0063500D" w:rsidRDefault="00ED227C" w:rsidP="0063500D">
      <w:pPr>
        <w:rPr>
          <w:sz w:val="24"/>
          <w:lang w:val="fr-FR"/>
        </w:rPr>
      </w:pPr>
      <w:r w:rsidRPr="00DD0509">
        <w:rPr>
          <w:b/>
          <w:sz w:val="24"/>
          <w:lang w:val="fr-FR"/>
        </w:rPr>
        <w:t>Message</w:t>
      </w:r>
      <w:r w:rsidR="00DD0509" w:rsidRPr="00DD0509">
        <w:rPr>
          <w:b/>
          <w:sz w:val="24"/>
          <w:lang w:val="fr-FR"/>
        </w:rPr>
        <w:t>(s)</w:t>
      </w:r>
      <w:r w:rsidRPr="00ED227C">
        <w:rPr>
          <w:sz w:val="24"/>
          <w:lang w:val="fr-FR"/>
        </w:rPr>
        <w:t xml:space="preserve"> : </w:t>
      </w:r>
      <w:r w:rsidR="00DD0509">
        <w:rPr>
          <w:sz w:val="24"/>
          <w:lang w:val="fr-FR"/>
        </w:rPr>
        <w:t>les notions naturalistes que l’activité cherche à faire passer</w:t>
      </w:r>
      <w:r w:rsidR="0063500D">
        <w:rPr>
          <w:sz w:val="24"/>
          <w:lang w:val="fr-FR"/>
        </w:rPr>
        <w:t>,</w:t>
      </w:r>
      <w:r w:rsidR="00B0420D">
        <w:rPr>
          <w:sz w:val="24"/>
          <w:lang w:val="fr-FR"/>
        </w:rPr>
        <w:t xml:space="preserve"> </w:t>
      </w:r>
      <w:r w:rsidR="00430ACE">
        <w:rPr>
          <w:sz w:val="24"/>
          <w:lang w:val="fr-FR"/>
        </w:rPr>
        <w:t xml:space="preserve"> sont : </w:t>
      </w:r>
      <w:r w:rsidR="00430ACE" w:rsidRPr="00EF6C2E">
        <w:rPr>
          <w:color w:val="00B050"/>
          <w:sz w:val="24"/>
          <w:lang w:val="fr-FR"/>
        </w:rPr>
        <w:t xml:space="preserve">faire le lien entre les différentes odeurs </w:t>
      </w:r>
      <w:r w:rsidR="00F43F71" w:rsidRPr="00EF6C2E">
        <w:rPr>
          <w:color w:val="00B050"/>
          <w:sz w:val="24"/>
          <w:lang w:val="fr-FR"/>
        </w:rPr>
        <w:t>rencontrées quotidiennement</w:t>
      </w:r>
      <w:r w:rsidR="00430ACE" w:rsidRPr="00EF6C2E">
        <w:rPr>
          <w:color w:val="00B050"/>
          <w:sz w:val="24"/>
          <w:lang w:val="fr-FR"/>
        </w:rPr>
        <w:t xml:space="preserve"> et les champignons (sous toutes leurs formes) que l'on retrouve dans</w:t>
      </w:r>
      <w:r w:rsidR="00A24118" w:rsidRPr="00EF6C2E">
        <w:rPr>
          <w:color w:val="00B050"/>
          <w:sz w:val="24"/>
          <w:lang w:val="fr-FR"/>
        </w:rPr>
        <w:t xml:space="preserve"> celles-ci.</w:t>
      </w:r>
      <w:r w:rsidR="00F43F71" w:rsidRPr="00EF6C2E">
        <w:rPr>
          <w:color w:val="00B050"/>
          <w:sz w:val="24"/>
          <w:lang w:val="fr-FR"/>
        </w:rPr>
        <w:t xml:space="preserve"> Exemple: Dans le Roquefort==&gt; Pénicilline</w:t>
      </w:r>
      <w:r w:rsidR="00F43F71">
        <w:rPr>
          <w:sz w:val="24"/>
          <w:lang w:val="fr-FR"/>
        </w:rPr>
        <w:t xml:space="preserve"> </w:t>
      </w:r>
    </w:p>
    <w:p w:rsidR="00F82017" w:rsidRPr="00F82017" w:rsidRDefault="00F82017" w:rsidP="0063500D">
      <w:pPr>
        <w:rPr>
          <w:sz w:val="8"/>
          <w:szCs w:val="8"/>
          <w:lang w:val="fr-FR"/>
        </w:rPr>
      </w:pPr>
    </w:p>
    <w:p w:rsidR="007B7147" w:rsidRPr="00A24118" w:rsidRDefault="007B7147" w:rsidP="00A24118">
      <w:pPr>
        <w:pStyle w:val="Paragraphedeliste"/>
        <w:numPr>
          <w:ilvl w:val="0"/>
          <w:numId w:val="21"/>
        </w:numPr>
        <w:rPr>
          <w:sz w:val="24"/>
        </w:rPr>
      </w:pPr>
      <w:r w:rsidRPr="00A24118">
        <w:rPr>
          <w:b/>
          <w:sz w:val="32"/>
        </w:rPr>
        <w:t xml:space="preserve">Mise en situation : </w:t>
      </w:r>
      <w:r w:rsidRPr="00A24118">
        <w:rPr>
          <w:sz w:val="24"/>
        </w:rPr>
        <w:t xml:space="preserve">mise en place fonctionnelle de l’activité, </w:t>
      </w:r>
    </w:p>
    <w:p w:rsidR="00A24118" w:rsidRPr="00A24118" w:rsidRDefault="00A24118" w:rsidP="00A24118">
      <w:pPr>
        <w:pStyle w:val="Paragraphedeliste"/>
        <w:rPr>
          <w:lang w:val="fr-FR"/>
        </w:rPr>
      </w:pPr>
      <w:r w:rsidRPr="00A24118">
        <w:rPr>
          <w:lang w:val="fr-FR"/>
        </w:rPr>
        <w:t>selon les étapes clefs nécessaire à VOTRE activité, par exemple :</w:t>
      </w:r>
    </w:p>
    <w:p w:rsidR="00485E42" w:rsidRDefault="00A24118" w:rsidP="00F43F71">
      <w:pPr>
        <w:pStyle w:val="Paragraphedeliste"/>
        <w:numPr>
          <w:ilvl w:val="0"/>
          <w:numId w:val="22"/>
        </w:numPr>
        <w:rPr>
          <w:lang w:val="fr-FR"/>
        </w:rPr>
      </w:pPr>
      <w:r w:rsidRPr="00F43F71">
        <w:rPr>
          <w:u w:val="single"/>
          <w:lang w:val="fr-FR"/>
        </w:rPr>
        <w:t>Terrain de jeu</w:t>
      </w:r>
      <w:r>
        <w:rPr>
          <w:lang w:val="fr-FR"/>
        </w:rPr>
        <w:t xml:space="preserve">: </w:t>
      </w:r>
      <w:r w:rsidR="00485E42">
        <w:rPr>
          <w:lang w:val="fr-FR"/>
        </w:rPr>
        <w:t>(Voir photos)</w:t>
      </w:r>
    </w:p>
    <w:p w:rsidR="008E7D03" w:rsidRDefault="001449E1" w:rsidP="00485E42">
      <w:pPr>
        <w:pStyle w:val="Paragraphedeliste"/>
        <w:ind w:left="1440"/>
        <w:rPr>
          <w:color w:val="00B050"/>
          <w:lang w:val="fr-FR"/>
        </w:rPr>
      </w:pPr>
      <w:r w:rsidRPr="00EF6C2E">
        <w:rPr>
          <w:color w:val="00B050"/>
          <w:lang w:val="fr-FR"/>
        </w:rPr>
        <w:t>installation,</w:t>
      </w:r>
      <w:r w:rsidR="00A24118" w:rsidRPr="00EF6C2E">
        <w:rPr>
          <w:color w:val="00B050"/>
          <w:lang w:val="fr-FR"/>
        </w:rPr>
        <w:t xml:space="preserve"> sur une table adaptée aux enfants, </w:t>
      </w:r>
      <w:r w:rsidR="00A24118" w:rsidRPr="00EF6C2E">
        <w:rPr>
          <w:b/>
          <w:color w:val="00B050"/>
          <w:u w:val="single"/>
          <w:lang w:val="fr-FR"/>
        </w:rPr>
        <w:t>de l'ELECTRO</w:t>
      </w:r>
      <w:r w:rsidR="00A24118" w:rsidRPr="00EF6C2E">
        <w:rPr>
          <w:color w:val="00B050"/>
          <w:lang w:val="fr-FR"/>
        </w:rPr>
        <w:t xml:space="preserve"> en forme de champignon</w:t>
      </w:r>
      <w:r w:rsidR="00A347E0" w:rsidRPr="00EF6C2E">
        <w:rPr>
          <w:color w:val="00B050"/>
          <w:lang w:val="fr-FR"/>
        </w:rPr>
        <w:t xml:space="preserve"> . Sur lequel</w:t>
      </w:r>
      <w:r w:rsidR="005E6610" w:rsidRPr="00EF6C2E">
        <w:rPr>
          <w:color w:val="00B050"/>
          <w:lang w:val="fr-FR"/>
        </w:rPr>
        <w:t xml:space="preserve"> sont dispos</w:t>
      </w:r>
      <w:r w:rsidR="00A347E0" w:rsidRPr="00EF6C2E">
        <w:rPr>
          <w:color w:val="00B050"/>
          <w:lang w:val="fr-FR"/>
        </w:rPr>
        <w:t xml:space="preserve">és , au niveau du chapeau ,des petits pots opaques troués </w:t>
      </w:r>
      <w:r w:rsidR="00485E42" w:rsidRPr="00EF6C2E">
        <w:rPr>
          <w:color w:val="00B050"/>
          <w:lang w:val="fr-FR"/>
        </w:rPr>
        <w:t>(</w:t>
      </w:r>
      <w:r w:rsidR="00A347E0" w:rsidRPr="00EF6C2E">
        <w:rPr>
          <w:color w:val="00B050"/>
          <w:lang w:val="fr-FR"/>
        </w:rPr>
        <w:t>pour faire sortir l'odeur</w:t>
      </w:r>
      <w:r w:rsidR="00485E42" w:rsidRPr="00EF6C2E">
        <w:rPr>
          <w:color w:val="00B050"/>
          <w:lang w:val="fr-FR"/>
        </w:rPr>
        <w:t>)</w:t>
      </w:r>
      <w:r w:rsidR="00A347E0" w:rsidRPr="00EF6C2E">
        <w:rPr>
          <w:color w:val="00B050"/>
          <w:lang w:val="fr-FR"/>
        </w:rPr>
        <w:t xml:space="preserve">. Sur le pied du champignon, sont disposés des images d'aliments( pomme </w:t>
      </w:r>
      <w:r w:rsidR="00485E42" w:rsidRPr="00EF6C2E">
        <w:rPr>
          <w:color w:val="00B050"/>
          <w:lang w:val="fr-FR"/>
        </w:rPr>
        <w:t>pourrie</w:t>
      </w:r>
      <w:r w:rsidR="00A347E0" w:rsidRPr="00EF6C2E">
        <w:rPr>
          <w:color w:val="00B050"/>
          <w:lang w:val="fr-FR"/>
        </w:rPr>
        <w:t>,</w:t>
      </w:r>
      <w:r w:rsidR="00485E42" w:rsidRPr="00EF6C2E">
        <w:rPr>
          <w:color w:val="00B050"/>
          <w:lang w:val="fr-FR"/>
        </w:rPr>
        <w:t xml:space="preserve"> </w:t>
      </w:r>
      <w:r w:rsidR="00A347E0" w:rsidRPr="00EF6C2E">
        <w:rPr>
          <w:color w:val="00B050"/>
          <w:lang w:val="fr-FR"/>
        </w:rPr>
        <w:t>truffe,</w:t>
      </w:r>
      <w:r w:rsidR="00485E42" w:rsidRPr="00EF6C2E">
        <w:rPr>
          <w:color w:val="00B050"/>
          <w:lang w:val="fr-FR"/>
        </w:rPr>
        <w:t xml:space="preserve"> </w:t>
      </w:r>
      <w:r w:rsidR="00A347E0" w:rsidRPr="00EF6C2E">
        <w:rPr>
          <w:color w:val="00B050"/>
          <w:lang w:val="fr-FR"/>
        </w:rPr>
        <w:t>Roquefort,</w:t>
      </w:r>
      <w:r w:rsidR="00485E42" w:rsidRPr="00EF6C2E">
        <w:rPr>
          <w:color w:val="00B050"/>
          <w:lang w:val="fr-FR"/>
        </w:rPr>
        <w:t xml:space="preserve"> bière, champignon de Paris, levure boulangère, </w:t>
      </w:r>
      <w:r w:rsidR="00A347E0" w:rsidRPr="00EF6C2E">
        <w:rPr>
          <w:color w:val="00B050"/>
          <w:lang w:val="fr-FR"/>
        </w:rPr>
        <w:t xml:space="preserve"> médicaments</w:t>
      </w:r>
      <w:r w:rsidR="00485E42" w:rsidRPr="00EF6C2E">
        <w:rPr>
          <w:color w:val="00B050"/>
          <w:lang w:val="fr-FR"/>
        </w:rPr>
        <w:t xml:space="preserve"> (pour la Pénicilline)</w:t>
      </w:r>
      <w:r w:rsidR="00A347E0" w:rsidRPr="00EF6C2E">
        <w:rPr>
          <w:color w:val="00B050"/>
          <w:lang w:val="fr-FR"/>
        </w:rPr>
        <w:t>, chaussure représentant les mycose</w:t>
      </w:r>
      <w:r w:rsidR="00485E42" w:rsidRPr="00EF6C2E">
        <w:rPr>
          <w:color w:val="00B050"/>
          <w:lang w:val="fr-FR"/>
        </w:rPr>
        <w:t>s des pieds</w:t>
      </w:r>
      <w:r w:rsidR="00F31C95">
        <w:rPr>
          <w:color w:val="00B050"/>
          <w:lang w:val="fr-FR"/>
        </w:rPr>
        <w:t>)</w:t>
      </w:r>
      <w:r w:rsidR="00485E42" w:rsidRPr="00EF6C2E">
        <w:rPr>
          <w:color w:val="00B050"/>
          <w:lang w:val="fr-FR"/>
        </w:rPr>
        <w:t>.</w:t>
      </w:r>
    </w:p>
    <w:p w:rsidR="00A24118" w:rsidRDefault="00A347E0" w:rsidP="00485E42">
      <w:pPr>
        <w:pStyle w:val="Paragraphedeliste"/>
        <w:ind w:left="1440"/>
        <w:rPr>
          <w:color w:val="00B050"/>
          <w:lang w:val="fr-FR"/>
        </w:rPr>
      </w:pPr>
      <w:r w:rsidRPr="00EF6C2E">
        <w:rPr>
          <w:color w:val="00B050"/>
          <w:lang w:val="fr-FR"/>
        </w:rPr>
        <w:t xml:space="preserve"> </w:t>
      </w:r>
      <w:r w:rsidR="008E7D03" w:rsidRPr="008E7D03">
        <w:rPr>
          <w:noProof/>
          <w:color w:val="00B050"/>
          <w:lang w:eastAsia="fr-BE"/>
        </w:rPr>
        <w:drawing>
          <wp:inline distT="0" distB="0" distL="0" distR="0">
            <wp:extent cx="3225800" cy="2419350"/>
            <wp:effectExtent l="19050" t="0" r="0" b="0"/>
            <wp:docPr id="11" name="Image 3" descr="C:\Users\olivier\Downloads\311523294_846854539801241_84356279307750881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ivier\Downloads\311523294_846854539801241_8435627930775088145_n.jpg"/>
                    <pic:cNvPicPr>
                      <a:picLocks noChangeAspect="1" noChangeArrowheads="1"/>
                    </pic:cNvPicPr>
                  </pic:nvPicPr>
                  <pic:blipFill>
                    <a:blip r:embed="rId11" cstate="print"/>
                    <a:srcRect/>
                    <a:stretch>
                      <a:fillRect/>
                    </a:stretch>
                  </pic:blipFill>
                  <pic:spPr bwMode="auto">
                    <a:xfrm>
                      <a:off x="0" y="0"/>
                      <a:ext cx="3225800" cy="2419350"/>
                    </a:xfrm>
                    <a:prstGeom prst="rect">
                      <a:avLst/>
                    </a:prstGeom>
                    <a:noFill/>
                    <a:ln w="9525">
                      <a:noFill/>
                      <a:miter lim="800000"/>
                      <a:headEnd/>
                      <a:tailEnd/>
                    </a:ln>
                  </pic:spPr>
                </pic:pic>
              </a:graphicData>
            </a:graphic>
          </wp:inline>
        </w:drawing>
      </w:r>
    </w:p>
    <w:p w:rsidR="00CB710F" w:rsidRPr="00CB710F" w:rsidRDefault="00CB710F" w:rsidP="00485E42">
      <w:pPr>
        <w:pStyle w:val="Paragraphedeliste"/>
        <w:ind w:left="1440"/>
        <w:rPr>
          <w:lang w:val="fr-FR"/>
        </w:rPr>
      </w:pPr>
      <w:r w:rsidRPr="00CB710F">
        <w:rPr>
          <w:b/>
          <w:u w:val="single"/>
          <w:lang w:val="fr-FR"/>
        </w:rPr>
        <w:t>Photo:</w:t>
      </w:r>
      <w:r w:rsidRPr="00CB710F">
        <w:rPr>
          <w:lang w:val="fr-FR"/>
        </w:rPr>
        <w:t xml:space="preserve"> Originale du groupe de travail</w:t>
      </w:r>
    </w:p>
    <w:p w:rsidR="00485E42" w:rsidRPr="00485E42" w:rsidRDefault="001449E1" w:rsidP="00F43F71">
      <w:pPr>
        <w:pStyle w:val="Paragraphedeliste"/>
        <w:numPr>
          <w:ilvl w:val="0"/>
          <w:numId w:val="22"/>
        </w:numPr>
        <w:rPr>
          <w:lang w:val="fr-FR"/>
        </w:rPr>
      </w:pPr>
      <w:r w:rsidRPr="00F43F71">
        <w:rPr>
          <w:u w:val="single"/>
          <w:lang w:val="fr-FR"/>
        </w:rPr>
        <w:t>Introduction</w:t>
      </w:r>
      <w:r>
        <w:rPr>
          <w:lang w:val="fr-FR"/>
        </w:rPr>
        <w:t xml:space="preserve">: Juste une fiche explicative du déroulement </w:t>
      </w:r>
      <w:r w:rsidR="00F43F71">
        <w:rPr>
          <w:lang w:val="fr-FR"/>
        </w:rPr>
        <w:t xml:space="preserve">à lire </w:t>
      </w:r>
    </w:p>
    <w:p w:rsidR="001449E1" w:rsidRPr="00EF6C2E" w:rsidRDefault="005E6610" w:rsidP="00485E42">
      <w:pPr>
        <w:pStyle w:val="Paragraphedeliste"/>
        <w:ind w:left="1440"/>
        <w:rPr>
          <w:color w:val="00B050"/>
          <w:lang w:val="fr-FR"/>
        </w:rPr>
      </w:pPr>
      <w:r w:rsidRPr="00EF6C2E">
        <w:rPr>
          <w:rFonts w:ascii="Segoe UI Historic" w:hAnsi="Segoe UI Historic" w:cs="Segoe UI Historic"/>
          <w:i/>
          <w:color w:val="00B050"/>
          <w:sz w:val="23"/>
          <w:szCs w:val="23"/>
          <w:shd w:val="clear" w:color="auto" w:fill="E4E6EB"/>
        </w:rPr>
        <w:t>"venez tester votre odorat" "découvrez quels champignons se cachent derrière ces odeurs de la vie quotidienne"? "positionnez '' embout métallique d'un des deux petits tournevis en haut, sentez le petit pot qui se trouve juste à côté et essayez de trouver l'image du bas correspondante avec le deuxième petit tournevis</w:t>
      </w:r>
      <w:r w:rsidR="00485E42" w:rsidRPr="00EF6C2E">
        <w:rPr>
          <w:color w:val="00B050"/>
          <w:lang w:val="fr-FR"/>
        </w:rPr>
        <w:t>.</w:t>
      </w:r>
    </w:p>
    <w:p w:rsidR="001449E1" w:rsidRDefault="001449E1" w:rsidP="00F43F71">
      <w:pPr>
        <w:pStyle w:val="Paragraphedeliste"/>
        <w:numPr>
          <w:ilvl w:val="0"/>
          <w:numId w:val="22"/>
        </w:numPr>
        <w:rPr>
          <w:lang w:val="fr-FR"/>
        </w:rPr>
      </w:pPr>
      <w:r w:rsidRPr="00F43F71">
        <w:rPr>
          <w:u w:val="single"/>
          <w:lang w:val="fr-FR"/>
        </w:rPr>
        <w:t>Formation d'équipe</w:t>
      </w:r>
      <w:r>
        <w:rPr>
          <w:lang w:val="fr-FR"/>
        </w:rPr>
        <w:t xml:space="preserve">: </w:t>
      </w:r>
      <w:r w:rsidRPr="00EF6C2E">
        <w:rPr>
          <w:color w:val="00B050"/>
          <w:lang w:val="fr-FR"/>
        </w:rPr>
        <w:t>Pas nécessairement ,on peut jouer seul</w:t>
      </w:r>
    </w:p>
    <w:p w:rsidR="00F43F71" w:rsidRDefault="00F43F71" w:rsidP="00F43F71">
      <w:pPr>
        <w:pStyle w:val="Paragraphedeliste"/>
        <w:numPr>
          <w:ilvl w:val="0"/>
          <w:numId w:val="22"/>
        </w:numPr>
        <w:rPr>
          <w:lang w:val="fr-FR"/>
        </w:rPr>
      </w:pPr>
      <w:r w:rsidRPr="00F43F71">
        <w:rPr>
          <w:u w:val="single"/>
          <w:lang w:val="fr-FR"/>
        </w:rPr>
        <w:lastRenderedPageBreak/>
        <w:t>Distribution du matériel</w:t>
      </w:r>
      <w:r>
        <w:rPr>
          <w:lang w:val="fr-FR"/>
        </w:rPr>
        <w:t xml:space="preserve">: </w:t>
      </w:r>
      <w:r w:rsidRPr="00EF6C2E">
        <w:rPr>
          <w:color w:val="00B050"/>
          <w:lang w:val="fr-FR"/>
        </w:rPr>
        <w:t>pas nécessaire</w:t>
      </w:r>
      <w:r>
        <w:rPr>
          <w:lang w:val="fr-FR"/>
        </w:rPr>
        <w:t xml:space="preserve"> </w:t>
      </w:r>
    </w:p>
    <w:p w:rsidR="00485E42" w:rsidRPr="00485E42" w:rsidRDefault="00485E42" w:rsidP="00F43F71">
      <w:pPr>
        <w:pStyle w:val="Paragraphedeliste"/>
        <w:numPr>
          <w:ilvl w:val="0"/>
          <w:numId w:val="22"/>
        </w:numPr>
        <w:rPr>
          <w:lang w:val="fr-FR"/>
        </w:rPr>
      </w:pPr>
      <w:r>
        <w:rPr>
          <w:u w:val="single"/>
          <w:lang w:val="fr-FR"/>
        </w:rPr>
        <w:t xml:space="preserve">Décoration du stand </w:t>
      </w:r>
      <w:r w:rsidRPr="00EF6C2E">
        <w:rPr>
          <w:color w:val="00B050"/>
          <w:lang w:val="fr-FR"/>
        </w:rPr>
        <w:t>(Voir photos</w:t>
      </w:r>
      <w:r w:rsidR="0053581F">
        <w:rPr>
          <w:color w:val="00B050"/>
          <w:lang w:val="fr-FR"/>
        </w:rPr>
        <w:t xml:space="preserve"> ci-dessus</w:t>
      </w:r>
      <w:r w:rsidRPr="00EF6C2E">
        <w:rPr>
          <w:color w:val="00B050"/>
          <w:lang w:val="fr-FR"/>
        </w:rPr>
        <w:t>)</w:t>
      </w:r>
    </w:p>
    <w:p w:rsidR="00485E42" w:rsidRPr="00A24118" w:rsidRDefault="00485E42" w:rsidP="00485E42">
      <w:pPr>
        <w:pStyle w:val="Paragraphedeliste"/>
        <w:ind w:left="1440"/>
        <w:rPr>
          <w:lang w:val="fr-FR"/>
        </w:rPr>
      </w:pPr>
    </w:p>
    <w:p w:rsidR="00ED227C" w:rsidRPr="00F43F71" w:rsidRDefault="007B7147" w:rsidP="00F43F71">
      <w:pPr>
        <w:pStyle w:val="Paragraphedeliste"/>
        <w:numPr>
          <w:ilvl w:val="0"/>
          <w:numId w:val="21"/>
        </w:numPr>
        <w:rPr>
          <w:sz w:val="24"/>
        </w:rPr>
      </w:pPr>
      <w:r w:rsidRPr="00F43F71">
        <w:rPr>
          <w:b/>
          <w:sz w:val="32"/>
        </w:rPr>
        <w:t xml:space="preserve">Déroulement : </w:t>
      </w:r>
      <w:r w:rsidR="00ED227C" w:rsidRPr="00F43F71">
        <w:rPr>
          <w:sz w:val="24"/>
        </w:rPr>
        <w:t>Quelles sont les différentes étapes de jeu/d’activité</w:t>
      </w:r>
      <w:r w:rsidR="006A1D9D" w:rsidRPr="00F43F71">
        <w:rPr>
          <w:sz w:val="24"/>
        </w:rPr>
        <w:t>, une fois la mise en situation terminée.</w:t>
      </w:r>
      <w:r w:rsidR="0063500D" w:rsidRPr="00F43F71">
        <w:rPr>
          <w:sz w:val="24"/>
        </w:rPr>
        <w:t xml:space="preserve"> Ce sont les règles du jeu. </w:t>
      </w:r>
    </w:p>
    <w:p w:rsidR="00F43F71" w:rsidRPr="00F43F71" w:rsidRDefault="00F43F71" w:rsidP="00F43F71">
      <w:pPr>
        <w:pStyle w:val="Paragraphedeliste"/>
        <w:rPr>
          <w:sz w:val="24"/>
          <w:lang w:val="fr-FR"/>
        </w:rPr>
      </w:pPr>
    </w:p>
    <w:p w:rsidR="00485E42" w:rsidRPr="00EF6C2E" w:rsidRDefault="00F43F71" w:rsidP="00F43F71">
      <w:pPr>
        <w:pStyle w:val="Paragraphedeliste"/>
        <w:rPr>
          <w:color w:val="00B050"/>
        </w:rPr>
      </w:pPr>
      <w:r w:rsidRPr="00EF6C2E">
        <w:rPr>
          <w:color w:val="00B050"/>
        </w:rPr>
        <w:t>Étape</w:t>
      </w:r>
      <w:r w:rsidR="007B7147" w:rsidRPr="00EF6C2E">
        <w:rPr>
          <w:color w:val="00B050"/>
        </w:rPr>
        <w:t xml:space="preserve"> 1</w:t>
      </w:r>
      <w:r w:rsidRPr="00EF6C2E">
        <w:rPr>
          <w:color w:val="00B050"/>
        </w:rPr>
        <w:t xml:space="preserve">: </w:t>
      </w:r>
      <w:r w:rsidR="00485E42" w:rsidRPr="00EF6C2E">
        <w:rPr>
          <w:color w:val="00B050"/>
        </w:rPr>
        <w:t>Prendre un petit pot avec l'odeur, la sentir sans ouvrir ce pot.</w:t>
      </w:r>
    </w:p>
    <w:p w:rsidR="008A4698" w:rsidRPr="00EF6C2E" w:rsidRDefault="00F43F71" w:rsidP="00F43F71">
      <w:pPr>
        <w:pStyle w:val="Paragraphedeliste"/>
        <w:rPr>
          <w:color w:val="00B050"/>
        </w:rPr>
      </w:pPr>
      <w:r w:rsidRPr="00EF6C2E">
        <w:rPr>
          <w:color w:val="00B050"/>
        </w:rPr>
        <w:t>Étape</w:t>
      </w:r>
      <w:r w:rsidR="007B7147" w:rsidRPr="00EF6C2E">
        <w:rPr>
          <w:color w:val="00B050"/>
        </w:rPr>
        <w:t xml:space="preserve"> 2</w:t>
      </w:r>
      <w:r w:rsidR="00485E42" w:rsidRPr="00EF6C2E">
        <w:rPr>
          <w:color w:val="00B050"/>
        </w:rPr>
        <w:t>: Essayer de reconnaitre cette odeur</w:t>
      </w:r>
    </w:p>
    <w:p w:rsidR="008A4698" w:rsidRPr="00EF6C2E" w:rsidRDefault="00F43F71" w:rsidP="00F43F71">
      <w:pPr>
        <w:pStyle w:val="Paragraphedeliste"/>
        <w:rPr>
          <w:color w:val="00B050"/>
        </w:rPr>
      </w:pPr>
      <w:r w:rsidRPr="00EF6C2E">
        <w:rPr>
          <w:color w:val="00B050"/>
        </w:rPr>
        <w:t>Étape</w:t>
      </w:r>
      <w:r w:rsidR="007B7147" w:rsidRPr="00EF6C2E">
        <w:rPr>
          <w:color w:val="00B050"/>
        </w:rPr>
        <w:t xml:space="preserve"> 3</w:t>
      </w:r>
      <w:r w:rsidR="00B4659D" w:rsidRPr="00EF6C2E">
        <w:rPr>
          <w:color w:val="00B050"/>
        </w:rPr>
        <w:t>: Remettre le pot à son emplacement</w:t>
      </w:r>
    </w:p>
    <w:p w:rsidR="00B4659D" w:rsidRPr="00EF6C2E" w:rsidRDefault="00B4659D" w:rsidP="00F43F71">
      <w:pPr>
        <w:pStyle w:val="Paragraphedeliste"/>
        <w:rPr>
          <w:color w:val="00B050"/>
        </w:rPr>
      </w:pPr>
      <w:r w:rsidRPr="00EF6C2E">
        <w:rPr>
          <w:color w:val="00B050"/>
        </w:rPr>
        <w:t>Étape 4: .Prendre les 2 tournevis dans chaque main.</w:t>
      </w:r>
    </w:p>
    <w:p w:rsidR="00B4659D" w:rsidRPr="00EF6C2E" w:rsidRDefault="00B4659D" w:rsidP="00F43F71">
      <w:pPr>
        <w:pStyle w:val="Paragraphedeliste"/>
        <w:rPr>
          <w:color w:val="00B050"/>
        </w:rPr>
      </w:pPr>
      <w:r w:rsidRPr="00EF6C2E">
        <w:rPr>
          <w:color w:val="00B050"/>
        </w:rPr>
        <w:t>Étape 5: Placer le tournevis rouge sur la vise qui se trouve juste en dessous du petit pot (odeur) et le tournevis jaune sur la vise juste en dessous de l'image correspondant à l'odeur</w:t>
      </w:r>
    </w:p>
    <w:p w:rsidR="00B4659D" w:rsidRPr="00EF6C2E" w:rsidRDefault="00B4659D" w:rsidP="00F43F71">
      <w:pPr>
        <w:pStyle w:val="Paragraphedeliste"/>
        <w:rPr>
          <w:color w:val="00B050"/>
        </w:rPr>
      </w:pPr>
      <w:proofErr w:type="spellStart"/>
      <w:r w:rsidRPr="00EF6C2E">
        <w:rPr>
          <w:color w:val="00B050"/>
        </w:rPr>
        <w:t>Etape</w:t>
      </w:r>
      <w:proofErr w:type="spellEnd"/>
      <w:r w:rsidRPr="00EF6C2E">
        <w:rPr>
          <w:color w:val="00B050"/>
        </w:rPr>
        <w:t xml:space="preserve"> 6: si l'ampoule centrale s'allume==&gt; bonne réponse si pas , essayer une autre image </w:t>
      </w:r>
    </w:p>
    <w:p w:rsidR="00ED227C" w:rsidRDefault="00AA7BB0" w:rsidP="00F43F71">
      <w:pPr>
        <w:pStyle w:val="Paragraphedeliste"/>
      </w:pPr>
      <w:r>
        <w:rPr>
          <w:noProof/>
          <w:lang w:eastAsia="fr-BE"/>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6" o:spid="_x0000_s1029" type="#_x0000_t96" style="position:absolute;left:0;text-align:left;margin-left:340.9pt;margin-top:82.95pt;width:22.9pt;height:23.65pt;rotation:4079056fd;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"/>
        </w:pict>
      </w:r>
      <w:r>
        <w:rPr>
          <w:noProof/>
          <w:lang w:eastAsia="fr-BE"/>
        </w:rPr>
        <w:pict>
          <v:shape id="AutoShape 5" o:spid="_x0000_s1028" type="#_x0000_t96" style="position:absolute;left:0;text-align:left;margin-left:229.15pt;margin-top:91.2pt;width:22.5pt;height:15.4pt;rotation:-1795383fd;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"/>
        </w:pict>
      </w:r>
      <w:r>
        <w:rPr>
          <w:noProof/>
          <w:lang w:eastAsia="fr-BE"/>
        </w:rPr>
        <w:pict>
          <v:shape id="AutoShape 4" o:spid="_x0000_s1027" type="#_x0000_t96" style="position:absolute;left:0;text-align:left;margin-left:170.65pt;margin-top:8.4pt;width:31.5pt;height:22.5pt;rotation:2152356fd;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"/>
        </w:pict>
      </w:r>
      <w:r w:rsidR="008E7D03" w:rsidRPr="008E7D03">
        <w:rPr>
          <w:noProof/>
          <w:lang w:eastAsia="fr-BE"/>
        </w:rPr>
        <w:drawing>
          <wp:inline distT="0" distB="0" distL="0" distR="0">
            <wp:extent cx="2286000" cy="3061877"/>
            <wp:effectExtent l="19050" t="0" r="0" b="0"/>
            <wp:docPr id="9" name="Image 2" descr="C:\Users\olivier\Downloads\311240612_407978604693632_30428723910550853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ivier\Downloads\311240612_407978604693632_3042872391055085377_n.jpg"/>
                    <pic:cNvPicPr>
                      <a:picLocks noChangeAspect="1" noChangeArrowheads="1"/>
                    </pic:cNvPicPr>
                  </pic:nvPicPr>
                  <pic:blipFill>
                    <a:blip r:embed="rId12" cstate="print"/>
                    <a:srcRect/>
                    <a:stretch>
                      <a:fillRect/>
                    </a:stretch>
                  </pic:blipFill>
                  <pic:spPr bwMode="auto">
                    <a:xfrm>
                      <a:off x="0" y="0"/>
                      <a:ext cx="2286000" cy="3061877"/>
                    </a:xfrm>
                    <a:prstGeom prst="rect">
                      <a:avLst/>
                    </a:prstGeom>
                    <a:noFill/>
                    <a:ln w="9525">
                      <a:noFill/>
                      <a:miter lim="800000"/>
                      <a:headEnd/>
                      <a:tailEnd/>
                    </a:ln>
                  </pic:spPr>
                </pic:pic>
              </a:graphicData>
            </a:graphic>
          </wp:inline>
        </w:drawing>
      </w:r>
      <w:r w:rsidR="0053581F" w:rsidRPr="0053581F">
        <w:rPr>
          <w:noProof/>
          <w:lang w:eastAsia="fr-BE"/>
        </w:rPr>
        <w:drawing>
          <wp:inline distT="0" distB="0" distL="0" distR="0">
            <wp:extent cx="2325419" cy="3114675"/>
            <wp:effectExtent l="19050" t="0" r="0" b="0"/>
            <wp:docPr id="15" name="Image 5" descr="C:\Users\olivier\Downloads\311943650_791841078712062_75861158018535816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livier\Downloads\311943650_791841078712062_7586115801853581692_n.jpg"/>
                    <pic:cNvPicPr>
                      <a:picLocks noChangeAspect="1" noChangeArrowheads="1"/>
                    </pic:cNvPicPr>
                  </pic:nvPicPr>
                  <pic:blipFill>
                    <a:blip r:embed="rId13" cstate="print"/>
                    <a:srcRect/>
                    <a:stretch>
                      <a:fillRect/>
                    </a:stretch>
                  </pic:blipFill>
                  <pic:spPr bwMode="auto">
                    <a:xfrm>
                      <a:off x="0" y="0"/>
                      <a:ext cx="2326477" cy="3116092"/>
                    </a:xfrm>
                    <a:prstGeom prst="rect">
                      <a:avLst/>
                    </a:prstGeom>
                    <a:noFill/>
                    <a:ln w="9525">
                      <a:noFill/>
                      <a:miter lim="800000"/>
                      <a:headEnd/>
                      <a:tailEnd/>
                    </a:ln>
                  </pic:spPr>
                </pic:pic>
              </a:graphicData>
            </a:graphic>
          </wp:inline>
        </w:drawing>
      </w:r>
    </w:p>
    <w:p w:rsidR="00CB710F" w:rsidRPr="0063500D" w:rsidRDefault="00CB710F" w:rsidP="00F43F71">
      <w:pPr>
        <w:pStyle w:val="Paragraphedeliste"/>
      </w:pPr>
      <w:r w:rsidRPr="00CB710F">
        <w:rPr>
          <w:b/>
          <w:u w:val="single"/>
        </w:rPr>
        <w:t>Photo</w:t>
      </w:r>
      <w:r w:rsidRPr="00CB710F">
        <w:t>: Originale du groupe de travail</w:t>
      </w:r>
    </w:p>
    <w:p w:rsidR="0063500D" w:rsidRPr="0053581F" w:rsidRDefault="00DD0509" w:rsidP="0053581F">
      <w:pPr>
        <w:pStyle w:val="Paragraphedeliste"/>
        <w:numPr>
          <w:ilvl w:val="0"/>
          <w:numId w:val="21"/>
        </w:numPr>
        <w:rPr>
          <w:sz w:val="24"/>
        </w:rPr>
      </w:pPr>
      <w:r w:rsidRPr="0053581F">
        <w:rPr>
          <w:b/>
          <w:sz w:val="32"/>
        </w:rPr>
        <w:t>Fin du jeu</w:t>
      </w:r>
      <w:r w:rsidR="0063500D" w:rsidRPr="0053581F">
        <w:rPr>
          <w:b/>
          <w:sz w:val="32"/>
        </w:rPr>
        <w:t xml:space="preserve"> : </w:t>
      </w:r>
      <w:r w:rsidRPr="0053581F">
        <w:rPr>
          <w:sz w:val="24"/>
        </w:rPr>
        <w:t>Quand est-ce que l’activité prend fin, sous quelles conditions ?</w:t>
      </w:r>
      <w:r w:rsidR="006A1D9D" w:rsidRPr="0053581F">
        <w:rPr>
          <w:sz w:val="24"/>
        </w:rPr>
        <w:br/>
        <w:t>Quelles sont les concl</w:t>
      </w:r>
      <w:r w:rsidRPr="0053581F">
        <w:rPr>
          <w:sz w:val="24"/>
        </w:rPr>
        <w:t xml:space="preserve">usions du jeu/de l’activité, est-ce qu’il y a un échange, un </w:t>
      </w:r>
      <w:proofErr w:type="spellStart"/>
      <w:r w:rsidRPr="0053581F">
        <w:rPr>
          <w:sz w:val="24"/>
        </w:rPr>
        <w:t>récap</w:t>
      </w:r>
      <w:proofErr w:type="spellEnd"/>
      <w:r w:rsidRPr="0053581F">
        <w:rPr>
          <w:sz w:val="24"/>
        </w:rPr>
        <w:t>, un point</w:t>
      </w:r>
      <w:r w:rsidR="00116793" w:rsidRPr="0053581F">
        <w:rPr>
          <w:sz w:val="24"/>
        </w:rPr>
        <w:t xml:space="preserve"> de</w:t>
      </w:r>
      <w:r w:rsidRPr="0053581F">
        <w:rPr>
          <w:sz w:val="24"/>
        </w:rPr>
        <w:t xml:space="preserve"> théorie après ?</w:t>
      </w:r>
    </w:p>
    <w:p w:rsidR="00B4659D" w:rsidRPr="00EF6C2E" w:rsidRDefault="00B4659D" w:rsidP="00B4659D">
      <w:pPr>
        <w:pStyle w:val="Paragraphedeliste"/>
        <w:rPr>
          <w:color w:val="00B050"/>
          <w:sz w:val="24"/>
          <w:szCs w:val="24"/>
        </w:rPr>
      </w:pPr>
      <w:r w:rsidRPr="00EF6C2E">
        <w:rPr>
          <w:color w:val="00B050"/>
          <w:sz w:val="24"/>
          <w:szCs w:val="24"/>
        </w:rPr>
        <w:t>L'activité prend fin, lorsque toutes les odeurs ont été mise</w:t>
      </w:r>
      <w:r w:rsidR="003C4B88">
        <w:rPr>
          <w:color w:val="00B050"/>
          <w:sz w:val="24"/>
          <w:szCs w:val="24"/>
        </w:rPr>
        <w:t>s</w:t>
      </w:r>
      <w:r w:rsidRPr="00EF6C2E">
        <w:rPr>
          <w:color w:val="00B050"/>
          <w:sz w:val="24"/>
          <w:szCs w:val="24"/>
        </w:rPr>
        <w:t xml:space="preserve"> en relation avec l'image , validé</w:t>
      </w:r>
      <w:r w:rsidR="00AC71F2">
        <w:rPr>
          <w:color w:val="00B050"/>
          <w:sz w:val="24"/>
          <w:szCs w:val="24"/>
        </w:rPr>
        <w:t>es</w:t>
      </w:r>
      <w:bookmarkStart w:id="0" w:name="_GoBack"/>
      <w:bookmarkEnd w:id="0"/>
      <w:r w:rsidRPr="00EF6C2E">
        <w:rPr>
          <w:color w:val="00B050"/>
          <w:sz w:val="24"/>
          <w:szCs w:val="24"/>
        </w:rPr>
        <w:t xml:space="preserve"> par l'allumage de l'ampoule centrale. +-/ 10 min</w:t>
      </w:r>
    </w:p>
    <w:p w:rsidR="0053581F" w:rsidRDefault="0053581F" w:rsidP="0053581F">
      <w:pPr>
        <w:rPr>
          <w:color w:val="00B050"/>
          <w:sz w:val="24"/>
          <w:szCs w:val="24"/>
        </w:rPr>
      </w:pPr>
    </w:p>
    <w:p w:rsidR="0053581F" w:rsidRDefault="0053581F" w:rsidP="0053581F">
      <w:pPr>
        <w:rPr>
          <w:color w:val="00B050"/>
          <w:sz w:val="24"/>
          <w:szCs w:val="24"/>
        </w:rPr>
      </w:pPr>
    </w:p>
    <w:p w:rsidR="0053581F" w:rsidRDefault="0053581F" w:rsidP="0053581F">
      <w:pPr>
        <w:rPr>
          <w:color w:val="00B050"/>
          <w:sz w:val="24"/>
          <w:szCs w:val="24"/>
        </w:rPr>
      </w:pPr>
    </w:p>
    <w:p w:rsidR="0053581F" w:rsidRDefault="0053581F" w:rsidP="0053581F">
      <w:pPr>
        <w:rPr>
          <w:color w:val="00B050"/>
          <w:sz w:val="24"/>
          <w:szCs w:val="24"/>
        </w:rPr>
      </w:pPr>
    </w:p>
    <w:p w:rsidR="0053581F" w:rsidRDefault="0053581F" w:rsidP="0053581F">
      <w:pPr>
        <w:rPr>
          <w:color w:val="00B050"/>
          <w:sz w:val="24"/>
          <w:szCs w:val="24"/>
        </w:rPr>
      </w:pPr>
    </w:p>
    <w:p w:rsidR="0053581F" w:rsidRDefault="0053581F" w:rsidP="0053581F">
      <w:pPr>
        <w:rPr>
          <w:color w:val="00B050"/>
          <w:sz w:val="24"/>
          <w:szCs w:val="24"/>
        </w:rPr>
      </w:pPr>
    </w:p>
    <w:p w:rsidR="0053581F" w:rsidRDefault="0053581F" w:rsidP="0053581F">
      <w:pPr>
        <w:rPr>
          <w:color w:val="00B050"/>
          <w:sz w:val="24"/>
          <w:szCs w:val="24"/>
        </w:rPr>
      </w:pPr>
    </w:p>
    <w:p w:rsidR="0053581F" w:rsidRPr="0053581F" w:rsidRDefault="00B4659D" w:rsidP="0053581F">
      <w:pPr>
        <w:rPr>
          <w:color w:val="00B050"/>
          <w:sz w:val="24"/>
          <w:szCs w:val="24"/>
        </w:rPr>
      </w:pPr>
      <w:r w:rsidRPr="0053581F">
        <w:rPr>
          <w:color w:val="00B050"/>
          <w:sz w:val="24"/>
          <w:szCs w:val="24"/>
        </w:rPr>
        <w:t xml:space="preserve">Un échange peut avoir lieu </w:t>
      </w:r>
      <w:r w:rsidR="00EF6C2E" w:rsidRPr="0053581F">
        <w:rPr>
          <w:color w:val="00B050"/>
          <w:sz w:val="24"/>
          <w:szCs w:val="24"/>
        </w:rPr>
        <w:t xml:space="preserve">entre les participants . Une farde avec les différents champignons et explications de </w:t>
      </w:r>
      <w:r w:rsidR="00F31C95" w:rsidRPr="0053581F">
        <w:rPr>
          <w:color w:val="00B050"/>
          <w:sz w:val="24"/>
          <w:szCs w:val="24"/>
        </w:rPr>
        <w:t>ceux-ci</w:t>
      </w:r>
      <w:r w:rsidR="00EF6C2E" w:rsidRPr="0053581F">
        <w:rPr>
          <w:color w:val="00B050"/>
          <w:sz w:val="24"/>
          <w:szCs w:val="24"/>
        </w:rPr>
        <w:t>, est mise à leur disposition.</w:t>
      </w:r>
      <w:r w:rsidR="0053581F" w:rsidRPr="0053581F">
        <w:rPr>
          <w:noProof/>
          <w:lang w:eastAsia="fr-BE"/>
        </w:rPr>
        <w:t xml:space="preserve"> </w:t>
      </w:r>
      <w:r w:rsidR="0053581F">
        <w:rPr>
          <w:noProof/>
          <w:lang w:eastAsia="fr-BE"/>
        </w:rPr>
        <w:t>(Photo ci-dessous)</w:t>
      </w:r>
    </w:p>
    <w:p w:rsidR="00CB710F" w:rsidRDefault="0053581F" w:rsidP="0053581F">
      <w:pPr>
        <w:ind w:left="720"/>
        <w:rPr>
          <w:color w:val="00B050"/>
          <w:sz w:val="24"/>
          <w:szCs w:val="24"/>
        </w:rPr>
      </w:pPr>
      <w:r>
        <w:rPr>
          <w:noProof/>
          <w:lang w:eastAsia="fr-BE"/>
        </w:rPr>
        <w:drawing>
          <wp:inline distT="0" distB="0" distL="0" distR="0">
            <wp:extent cx="3028950" cy="2271713"/>
            <wp:effectExtent l="19050" t="0" r="0" b="0"/>
            <wp:docPr id="19" name="Image 8" descr="C:\Users\olivier\Downloads\310453074_1199028040680378_90865446185647569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livier\Downloads\310453074_1199028040680378_9086544618564756934_n.jpg"/>
                    <pic:cNvPicPr>
                      <a:picLocks noChangeAspect="1" noChangeArrowheads="1"/>
                    </pic:cNvPicPr>
                  </pic:nvPicPr>
                  <pic:blipFill>
                    <a:blip r:embed="rId14" cstate="print"/>
                    <a:srcRect/>
                    <a:stretch>
                      <a:fillRect/>
                    </a:stretch>
                  </pic:blipFill>
                  <pic:spPr bwMode="auto">
                    <a:xfrm>
                      <a:off x="0" y="0"/>
                      <a:ext cx="3028950" cy="2271713"/>
                    </a:xfrm>
                    <a:prstGeom prst="rect">
                      <a:avLst/>
                    </a:prstGeom>
                    <a:noFill/>
                    <a:ln w="9525">
                      <a:noFill/>
                      <a:miter lim="800000"/>
                      <a:headEnd/>
                      <a:tailEnd/>
                    </a:ln>
                  </pic:spPr>
                </pic:pic>
              </a:graphicData>
            </a:graphic>
          </wp:inline>
        </w:drawing>
      </w:r>
      <w:r w:rsidRPr="0053581F">
        <w:rPr>
          <w:color w:val="00B050"/>
          <w:sz w:val="24"/>
          <w:szCs w:val="24"/>
        </w:rPr>
        <w:t xml:space="preserve"> </w:t>
      </w:r>
    </w:p>
    <w:p w:rsidR="00CB710F" w:rsidRPr="00CB710F" w:rsidRDefault="00CB710F" w:rsidP="0053581F">
      <w:pPr>
        <w:ind w:left="720"/>
        <w:rPr>
          <w:sz w:val="24"/>
          <w:szCs w:val="24"/>
        </w:rPr>
      </w:pPr>
      <w:r w:rsidRPr="00CB710F">
        <w:rPr>
          <w:b/>
          <w:sz w:val="24"/>
          <w:szCs w:val="24"/>
          <w:u w:val="single"/>
        </w:rPr>
        <w:t>Photo</w:t>
      </w:r>
      <w:r w:rsidRPr="00CB710F">
        <w:rPr>
          <w:sz w:val="24"/>
          <w:szCs w:val="24"/>
        </w:rPr>
        <w:t>: Originale du  groupe de travail</w:t>
      </w:r>
    </w:p>
    <w:p w:rsidR="00CB710F" w:rsidRDefault="00CB710F" w:rsidP="0053581F">
      <w:pPr>
        <w:ind w:left="720"/>
        <w:rPr>
          <w:noProof/>
          <w:u w:val="single"/>
          <w:lang w:eastAsia="fr-BE"/>
        </w:rPr>
      </w:pPr>
    </w:p>
    <w:p w:rsidR="003B1B07" w:rsidRDefault="003B1B07" w:rsidP="0053581F">
      <w:pPr>
        <w:ind w:left="720"/>
        <w:rPr>
          <w:noProof/>
          <w:u w:val="single"/>
          <w:lang w:eastAsia="fr-BE"/>
        </w:rPr>
      </w:pPr>
    </w:p>
    <w:p w:rsidR="00CB710F" w:rsidRPr="0053581F" w:rsidRDefault="00CB710F" w:rsidP="0053581F">
      <w:pPr>
        <w:ind w:left="720"/>
        <w:rPr>
          <w:color w:val="00B050"/>
          <w:sz w:val="24"/>
          <w:szCs w:val="24"/>
        </w:rPr>
      </w:pPr>
    </w:p>
    <w:tbl>
      <w:tblPr>
        <w:tblStyle w:val="Grilledutableau"/>
        <w:tblW w:w="0" w:type="auto"/>
        <w:tblLook w:val="04A0"/>
      </w:tblPr>
      <w:tblGrid>
        <w:gridCol w:w="9288"/>
      </w:tblGrid>
      <w:tr w:rsidR="00485E42" w:rsidTr="008A4698">
        <w:tc>
          <w:tcPr>
            <w:tcW w:w="9288" w:type="dxa"/>
          </w:tcPr>
          <w:p w:rsidR="006A1D9D" w:rsidRDefault="006A1D9D" w:rsidP="0063500D">
            <w:pPr>
              <w:spacing w:after="0" w:line="360" w:lineRule="auto"/>
              <w:rPr>
                <w:b/>
                <w:sz w:val="28"/>
              </w:rPr>
            </w:pPr>
            <w:r>
              <w:rPr>
                <w:b/>
                <w:sz w:val="28"/>
              </w:rPr>
              <w:t xml:space="preserve">Conseils : </w:t>
            </w:r>
            <w:r w:rsidR="00116793" w:rsidRPr="00116793">
              <w:rPr>
                <w:i/>
                <w:sz w:val="24"/>
                <w:lang w:val="fr-FR"/>
              </w:rPr>
              <w:t>par exemple :</w:t>
            </w:r>
          </w:p>
          <w:p w:rsidR="006A1D9D" w:rsidRPr="00911E06" w:rsidRDefault="006A1D9D" w:rsidP="0063500D">
            <w:pPr>
              <w:pStyle w:val="Paragraphedeliste"/>
              <w:numPr>
                <w:ilvl w:val="0"/>
                <w:numId w:val="17"/>
              </w:numPr>
              <w:rPr>
                <w:sz w:val="20"/>
                <w:szCs w:val="20"/>
              </w:rPr>
            </w:pPr>
            <w:r w:rsidRPr="00911E06">
              <w:rPr>
                <w:sz w:val="20"/>
                <w:szCs w:val="20"/>
              </w:rPr>
              <w:t>Ce qui peut aider lors de l’activité</w:t>
            </w:r>
          </w:p>
          <w:p w:rsidR="006A1D9D" w:rsidRPr="00EF6C2E" w:rsidRDefault="006A1D9D" w:rsidP="0063500D">
            <w:pPr>
              <w:pStyle w:val="Paragraphedeliste"/>
              <w:numPr>
                <w:ilvl w:val="0"/>
                <w:numId w:val="17"/>
              </w:numPr>
              <w:rPr>
                <w:color w:val="00B050"/>
                <w:sz w:val="20"/>
                <w:szCs w:val="20"/>
              </w:rPr>
            </w:pPr>
            <w:r w:rsidRPr="00911E06">
              <w:rPr>
                <w:sz w:val="20"/>
                <w:szCs w:val="20"/>
              </w:rPr>
              <w:t>Les choses auxquelles il faut être attentif</w:t>
            </w:r>
            <w:r w:rsidR="00EF6C2E">
              <w:rPr>
                <w:sz w:val="20"/>
                <w:szCs w:val="20"/>
              </w:rPr>
              <w:t xml:space="preserve"> :</w:t>
            </w:r>
            <w:r w:rsidR="00EF6C2E" w:rsidRPr="00EF6C2E">
              <w:rPr>
                <w:color w:val="00B050"/>
                <w:sz w:val="20"/>
                <w:szCs w:val="20"/>
              </w:rPr>
              <w:t>Les joueurs doivent impérativement remettre les petits pot</w:t>
            </w:r>
            <w:r w:rsidR="00F31C95">
              <w:rPr>
                <w:color w:val="00B050"/>
                <w:sz w:val="20"/>
                <w:szCs w:val="20"/>
              </w:rPr>
              <w:t>s</w:t>
            </w:r>
            <w:r w:rsidR="00EF6C2E" w:rsidRPr="00EF6C2E">
              <w:rPr>
                <w:color w:val="00B050"/>
                <w:sz w:val="20"/>
                <w:szCs w:val="20"/>
              </w:rPr>
              <w:t xml:space="preserve"> (odeurs) dans le "trou" qui lui correspond</w:t>
            </w:r>
            <w:r w:rsidR="00F31C95">
              <w:rPr>
                <w:color w:val="00B050"/>
                <w:sz w:val="20"/>
                <w:szCs w:val="20"/>
              </w:rPr>
              <w:t xml:space="preserve"> (numérotés pour les retrouver + facilement)</w:t>
            </w:r>
          </w:p>
          <w:p w:rsidR="0063500D" w:rsidRDefault="006A1D9D" w:rsidP="0063500D">
            <w:pPr>
              <w:pStyle w:val="Paragraphedeliste"/>
              <w:numPr>
                <w:ilvl w:val="0"/>
                <w:numId w:val="17"/>
              </w:numPr>
              <w:rPr>
                <w:sz w:val="20"/>
                <w:szCs w:val="20"/>
              </w:rPr>
            </w:pPr>
            <w:r w:rsidRPr="00911E06">
              <w:rPr>
                <w:sz w:val="20"/>
                <w:szCs w:val="20"/>
              </w:rPr>
              <w:t>Des conseils re</w:t>
            </w:r>
            <w:r w:rsidR="0063500D">
              <w:rPr>
                <w:sz w:val="20"/>
                <w:szCs w:val="20"/>
              </w:rPr>
              <w:t xml:space="preserve">latifs au matériel si </w:t>
            </w:r>
            <w:r w:rsidR="00EF6C2E">
              <w:rPr>
                <w:sz w:val="20"/>
                <w:szCs w:val="20"/>
              </w:rPr>
              <w:t>nécessaire:</w:t>
            </w:r>
            <w:r w:rsidR="00EF6C2E" w:rsidRPr="00EF6C2E">
              <w:rPr>
                <w:color w:val="00B050"/>
                <w:sz w:val="20"/>
                <w:szCs w:val="20"/>
              </w:rPr>
              <w:t xml:space="preserve"> Remettre régulièrement les odeurs dans les petits pots</w:t>
            </w:r>
          </w:p>
          <w:p w:rsidR="006A1D9D" w:rsidRPr="0063500D" w:rsidRDefault="006A1D9D" w:rsidP="0063500D">
            <w:pPr>
              <w:pStyle w:val="Paragraphedeliste"/>
              <w:numPr>
                <w:ilvl w:val="0"/>
                <w:numId w:val="17"/>
              </w:numPr>
              <w:rPr>
                <w:sz w:val="20"/>
                <w:szCs w:val="20"/>
              </w:rPr>
            </w:pPr>
            <w:r w:rsidRPr="0063500D">
              <w:rPr>
                <w:sz w:val="20"/>
                <w:szCs w:val="20"/>
              </w:rPr>
              <w:t>Tout pour faciliter le travail des futurs animateurs de cette activité </w:t>
            </w:r>
            <w:r w:rsidRPr="00911E06">
              <w:sym w:font="Wingdings" w:char="F04A"/>
            </w:r>
          </w:p>
        </w:tc>
      </w:tr>
    </w:tbl>
    <w:p w:rsidR="009E33ED" w:rsidRDefault="009E33ED" w:rsidP="0063500D">
      <w:pPr>
        <w:spacing w:after="160" w:line="259" w:lineRule="auto"/>
        <w:rPr>
          <w:sz w:val="24"/>
          <w:szCs w:val="24"/>
        </w:rPr>
      </w:pPr>
    </w:p>
    <w:p w:rsidR="003C7A8C" w:rsidRDefault="003C7A8C" w:rsidP="0063500D">
      <w:pPr>
        <w:spacing w:after="160" w:line="259" w:lineRule="auto"/>
        <w:rPr>
          <w:sz w:val="24"/>
          <w:szCs w:val="24"/>
        </w:rPr>
      </w:pPr>
    </w:p>
    <w:p w:rsidR="003B1B07" w:rsidRDefault="003B1B07" w:rsidP="0063500D">
      <w:pPr>
        <w:spacing w:after="160" w:line="259" w:lineRule="auto"/>
        <w:rPr>
          <w:sz w:val="24"/>
          <w:szCs w:val="24"/>
        </w:rPr>
      </w:pPr>
    </w:p>
    <w:p w:rsidR="003B1B07" w:rsidRDefault="003B1B07" w:rsidP="0063500D">
      <w:pPr>
        <w:spacing w:after="160" w:line="259" w:lineRule="auto"/>
        <w:rPr>
          <w:sz w:val="24"/>
          <w:szCs w:val="24"/>
        </w:rPr>
      </w:pPr>
    </w:p>
    <w:p w:rsidR="003B1B07" w:rsidRDefault="003B1B07" w:rsidP="0063500D">
      <w:pPr>
        <w:spacing w:after="160" w:line="259" w:lineRule="auto"/>
        <w:rPr>
          <w:sz w:val="24"/>
          <w:szCs w:val="24"/>
        </w:rPr>
      </w:pPr>
    </w:p>
    <w:p w:rsidR="003B1B07" w:rsidRDefault="003B1B07" w:rsidP="0063500D">
      <w:pPr>
        <w:spacing w:after="160" w:line="259" w:lineRule="auto"/>
        <w:rPr>
          <w:sz w:val="24"/>
          <w:szCs w:val="24"/>
        </w:rPr>
      </w:pPr>
    </w:p>
    <w:p w:rsidR="003B1B07" w:rsidRDefault="003B1B07" w:rsidP="0063500D">
      <w:pPr>
        <w:spacing w:after="160" w:line="259" w:lineRule="auto"/>
        <w:rPr>
          <w:sz w:val="24"/>
          <w:szCs w:val="24"/>
        </w:rPr>
      </w:pPr>
    </w:p>
    <w:p w:rsidR="003B1B07" w:rsidRDefault="003B1B07" w:rsidP="0063500D">
      <w:pPr>
        <w:spacing w:after="160" w:line="259" w:lineRule="auto"/>
        <w:rPr>
          <w:sz w:val="24"/>
          <w:szCs w:val="24"/>
        </w:rPr>
      </w:pPr>
    </w:p>
    <w:p w:rsidR="003B1B07" w:rsidRDefault="003B1B07" w:rsidP="0063500D">
      <w:pPr>
        <w:spacing w:after="160" w:line="259" w:lineRule="auto"/>
        <w:rPr>
          <w:sz w:val="24"/>
          <w:szCs w:val="24"/>
        </w:rPr>
      </w:pPr>
    </w:p>
    <w:p w:rsidR="003B1B07" w:rsidRDefault="003B1B07" w:rsidP="0063500D">
      <w:pPr>
        <w:spacing w:after="160" w:line="259" w:lineRule="auto"/>
        <w:rPr>
          <w:sz w:val="24"/>
          <w:szCs w:val="24"/>
        </w:rPr>
      </w:pPr>
    </w:p>
    <w:p w:rsidR="003B1B07" w:rsidRDefault="003B1B07" w:rsidP="0063500D">
      <w:pPr>
        <w:spacing w:after="160" w:line="259" w:lineRule="auto"/>
        <w:rPr>
          <w:sz w:val="24"/>
          <w:szCs w:val="24"/>
        </w:rPr>
      </w:pPr>
    </w:p>
    <w:tbl>
      <w:tblPr>
        <w:tblStyle w:val="Grilledutableau"/>
        <w:tblW w:w="0" w:type="auto"/>
        <w:tblLook w:val="04A0"/>
      </w:tblPr>
      <w:tblGrid>
        <w:gridCol w:w="9288"/>
      </w:tblGrid>
      <w:tr w:rsidR="00D57191" w:rsidTr="00C03EF5">
        <w:tc>
          <w:tcPr>
            <w:tcW w:w="9062" w:type="dxa"/>
          </w:tcPr>
          <w:p w:rsidR="00F43F71" w:rsidRDefault="0071033B" w:rsidP="0063500D">
            <w:r w:rsidRPr="0071033B">
              <w:rPr>
                <w:b/>
                <w:sz w:val="28"/>
              </w:rPr>
              <w:lastRenderedPageBreak/>
              <w:t>Matériel </w:t>
            </w:r>
            <w:r w:rsidR="006A1D9D" w:rsidRPr="0071033B">
              <w:rPr>
                <w:b/>
                <w:sz w:val="28"/>
              </w:rPr>
              <w:t xml:space="preserve"> </w:t>
            </w:r>
            <w:r w:rsidR="006A1D9D" w:rsidRPr="0071033B">
              <w:rPr>
                <w:i/>
                <w:color w:val="538135" w:themeColor="accent6" w:themeShade="BF"/>
                <w:sz w:val="24"/>
                <w:lang w:val="fr-FR"/>
              </w:rPr>
              <w:t>(structurer en points)</w:t>
            </w:r>
            <w:r w:rsidRPr="0071033B">
              <w:rPr>
                <w:i/>
                <w:color w:val="538135" w:themeColor="accent6" w:themeShade="BF"/>
                <w:sz w:val="24"/>
                <w:lang w:val="fr-FR"/>
              </w:rPr>
              <w:t xml:space="preserve"> </w:t>
            </w:r>
            <w:r w:rsidRPr="0063500D">
              <w:t>Tout qu’il faut prévoir pour le déroulement de l’activité, par exemple :</w:t>
            </w:r>
            <w:r w:rsidR="00F43F71">
              <w:t xml:space="preserve"> </w:t>
            </w:r>
          </w:p>
          <w:p w:rsidR="008E7D03" w:rsidRPr="00CB710F" w:rsidRDefault="00EF6C2E" w:rsidP="006B7802">
            <w:pPr>
              <w:pStyle w:val="Paragraphedeliste"/>
              <w:numPr>
                <w:ilvl w:val="0"/>
                <w:numId w:val="23"/>
              </w:numPr>
              <w:rPr>
                <w:color w:val="00B050"/>
              </w:rPr>
            </w:pPr>
            <w:r w:rsidRPr="00CB710F">
              <w:rPr>
                <w:color w:val="00B050"/>
              </w:rPr>
              <w:t>Support en Bois</w:t>
            </w:r>
            <w:r w:rsidR="006B7802" w:rsidRPr="00CB710F">
              <w:rPr>
                <w:color w:val="00B050"/>
              </w:rPr>
              <w:t xml:space="preserve"> de </w:t>
            </w:r>
            <w:r w:rsidR="00F31C95" w:rsidRPr="00CB710F">
              <w:rPr>
                <w:color w:val="00B050"/>
              </w:rPr>
              <w:t>contreplaqué</w:t>
            </w:r>
            <w:r w:rsidRPr="00CB710F">
              <w:rPr>
                <w:color w:val="00B050"/>
              </w:rPr>
              <w:t xml:space="preserve"> (en forme de champignon Amanite Tue Mouches, peint en rouge pour le chapeau et le pied en blanc</w:t>
            </w:r>
            <w:r w:rsidR="006B7802" w:rsidRPr="00CB710F">
              <w:rPr>
                <w:color w:val="00B050"/>
              </w:rPr>
              <w:t>.) Rondins de bois collé</w:t>
            </w:r>
            <w:r w:rsidR="003C4B88">
              <w:rPr>
                <w:color w:val="00B050"/>
              </w:rPr>
              <w:t>s</w:t>
            </w:r>
            <w:r w:rsidR="006B7802" w:rsidRPr="00CB710F">
              <w:rPr>
                <w:color w:val="00B050"/>
              </w:rPr>
              <w:t xml:space="preserve"> sur le </w:t>
            </w:r>
            <w:r w:rsidR="00F31C95" w:rsidRPr="00CB710F">
              <w:rPr>
                <w:color w:val="00B050"/>
              </w:rPr>
              <w:t>ch</w:t>
            </w:r>
            <w:r w:rsidR="00F31C95">
              <w:rPr>
                <w:color w:val="00B050"/>
              </w:rPr>
              <w:t>a</w:t>
            </w:r>
            <w:r w:rsidR="00F31C95" w:rsidRPr="00CB710F">
              <w:rPr>
                <w:color w:val="00B050"/>
              </w:rPr>
              <w:t>peau</w:t>
            </w:r>
            <w:r w:rsidR="006B7802" w:rsidRPr="00CB710F">
              <w:rPr>
                <w:color w:val="00B050"/>
              </w:rPr>
              <w:t>, pour imiter les flocons et en même temps pour maintenir les petits pots avec les éléments odorants à l'intérieur.</w:t>
            </w:r>
          </w:p>
          <w:p w:rsidR="00EF6C2E" w:rsidRDefault="008E7D03" w:rsidP="0053581F">
            <w:pPr>
              <w:pStyle w:val="Paragraphedeliste"/>
              <w:rPr>
                <w:noProof/>
                <w:color w:val="00B050"/>
                <w:lang w:eastAsia="fr-BE"/>
              </w:rPr>
            </w:pPr>
            <w:r>
              <w:rPr>
                <w:noProof/>
                <w:lang w:eastAsia="fr-BE"/>
              </w:rPr>
              <w:drawing>
                <wp:inline distT="0" distB="0" distL="0" distR="0">
                  <wp:extent cx="2536355" cy="1257697"/>
                  <wp:effectExtent l="0" t="647700" r="0" b="628253"/>
                  <wp:docPr id="7" name="Image 1" descr="C:\Users\olivier\Downloads\311336138_586527923266714_54095831774683430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ivier\Downloads\311336138_586527923266714_5409583177468343026_n.jpg"/>
                          <pic:cNvPicPr>
                            <a:picLocks noChangeAspect="1" noChangeArrowheads="1"/>
                          </pic:cNvPicPr>
                        </pic:nvPicPr>
                        <pic:blipFill>
                          <a:blip r:embed="rId15" cstate="print"/>
                          <a:srcRect/>
                          <a:stretch>
                            <a:fillRect/>
                          </a:stretch>
                        </pic:blipFill>
                        <pic:spPr bwMode="auto">
                          <a:xfrm rot="5400000">
                            <a:off x="0" y="0"/>
                            <a:ext cx="2536355" cy="1257697"/>
                          </a:xfrm>
                          <a:prstGeom prst="rect">
                            <a:avLst/>
                          </a:prstGeom>
                          <a:noFill/>
                          <a:ln w="9525">
                            <a:noFill/>
                            <a:miter lim="800000"/>
                            <a:headEnd/>
                            <a:tailEnd/>
                          </a:ln>
                        </pic:spPr>
                      </pic:pic>
                    </a:graphicData>
                  </a:graphic>
                </wp:inline>
              </w:drawing>
            </w:r>
            <w:r>
              <w:rPr>
                <w:noProof/>
                <w:color w:val="00B050"/>
                <w:lang w:eastAsia="fr-BE"/>
              </w:rPr>
              <w:t xml:space="preserve"> </w:t>
            </w:r>
            <w:r w:rsidRPr="008E7D03">
              <w:rPr>
                <w:noProof/>
                <w:lang w:eastAsia="fr-BE"/>
              </w:rPr>
              <w:drawing>
                <wp:inline distT="0" distB="0" distL="0" distR="0">
                  <wp:extent cx="2286000" cy="3046738"/>
                  <wp:effectExtent l="19050" t="0" r="0" b="0"/>
                  <wp:docPr id="13" name="Image 4" descr="C:\Users\olivier\Downloads\310983060_487386583318582_17755472853414263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ivier\Downloads\310983060_487386583318582_1775547285341426311_n.jpg"/>
                          <pic:cNvPicPr>
                            <a:picLocks noChangeAspect="1" noChangeArrowheads="1"/>
                          </pic:cNvPicPr>
                        </pic:nvPicPr>
                        <pic:blipFill>
                          <a:blip r:embed="rId16" cstate="print"/>
                          <a:srcRect/>
                          <a:stretch>
                            <a:fillRect/>
                          </a:stretch>
                        </pic:blipFill>
                        <pic:spPr bwMode="auto">
                          <a:xfrm>
                            <a:off x="0" y="0"/>
                            <a:ext cx="2287900" cy="3049271"/>
                          </a:xfrm>
                          <a:prstGeom prst="rect">
                            <a:avLst/>
                          </a:prstGeom>
                          <a:noFill/>
                          <a:ln w="9525">
                            <a:noFill/>
                            <a:miter lim="800000"/>
                            <a:headEnd/>
                            <a:tailEnd/>
                          </a:ln>
                        </pic:spPr>
                      </pic:pic>
                    </a:graphicData>
                  </a:graphic>
                </wp:inline>
              </w:drawing>
            </w:r>
          </w:p>
          <w:p w:rsidR="00CB710F" w:rsidRDefault="00CB710F" w:rsidP="0053581F">
            <w:pPr>
              <w:pStyle w:val="Paragraphedeliste"/>
            </w:pPr>
            <w:r w:rsidRPr="00CB710F">
              <w:t xml:space="preserve">                                          </w:t>
            </w:r>
            <w:r w:rsidRPr="00CB710F">
              <w:rPr>
                <w:b/>
                <w:u w:val="single"/>
              </w:rPr>
              <w:t>Photo</w:t>
            </w:r>
            <w:r w:rsidRPr="00CB710F">
              <w:t xml:space="preserve">: </w:t>
            </w:r>
            <w:r>
              <w:t>Originale du</w:t>
            </w:r>
            <w:r w:rsidRPr="00CB710F">
              <w:t xml:space="preserve"> groupe de travail</w:t>
            </w:r>
          </w:p>
          <w:p w:rsidR="006B7802" w:rsidRPr="00CB710F" w:rsidRDefault="006B7802" w:rsidP="006B7802">
            <w:pPr>
              <w:pStyle w:val="Paragraphedeliste"/>
              <w:numPr>
                <w:ilvl w:val="0"/>
                <w:numId w:val="23"/>
              </w:numPr>
              <w:rPr>
                <w:color w:val="00B050"/>
              </w:rPr>
            </w:pPr>
            <w:r w:rsidRPr="00CB710F">
              <w:rPr>
                <w:color w:val="00B050"/>
              </w:rPr>
              <w:t>Vis</w:t>
            </w:r>
            <w:r w:rsidR="00C03EF5">
              <w:rPr>
                <w:color w:val="00B050"/>
              </w:rPr>
              <w:t>s</w:t>
            </w:r>
            <w:r w:rsidRPr="00CB710F">
              <w:rPr>
                <w:color w:val="00B050"/>
              </w:rPr>
              <w:t>es pour créer le contact électrique</w:t>
            </w:r>
          </w:p>
          <w:p w:rsidR="006B7802" w:rsidRPr="00CB710F" w:rsidRDefault="00F43F71" w:rsidP="006B7802">
            <w:pPr>
              <w:pStyle w:val="Paragraphedeliste"/>
              <w:numPr>
                <w:ilvl w:val="0"/>
                <w:numId w:val="23"/>
              </w:numPr>
              <w:rPr>
                <w:color w:val="00B050"/>
              </w:rPr>
            </w:pPr>
            <w:r w:rsidRPr="00CB710F">
              <w:rPr>
                <w:color w:val="00B050"/>
              </w:rPr>
              <w:t xml:space="preserve">Ampoule et support d’ampoule. </w:t>
            </w:r>
          </w:p>
          <w:p w:rsidR="006B7802" w:rsidRPr="00CB710F" w:rsidRDefault="006B7802" w:rsidP="006B7802">
            <w:pPr>
              <w:pStyle w:val="Paragraphedeliste"/>
              <w:numPr>
                <w:ilvl w:val="0"/>
                <w:numId w:val="23"/>
              </w:numPr>
              <w:rPr>
                <w:color w:val="00B050"/>
              </w:rPr>
            </w:pPr>
            <w:r w:rsidRPr="00CB710F">
              <w:rPr>
                <w:color w:val="00B050"/>
              </w:rPr>
              <w:t xml:space="preserve">Piles plates. </w:t>
            </w:r>
          </w:p>
          <w:p w:rsidR="006B7802" w:rsidRPr="00CB710F" w:rsidRDefault="006B7802" w:rsidP="006B7802">
            <w:pPr>
              <w:pStyle w:val="Paragraphedeliste"/>
              <w:numPr>
                <w:ilvl w:val="0"/>
                <w:numId w:val="23"/>
              </w:numPr>
              <w:rPr>
                <w:color w:val="00B050"/>
              </w:rPr>
            </w:pPr>
            <w:r w:rsidRPr="00CB710F">
              <w:rPr>
                <w:color w:val="00B050"/>
              </w:rPr>
              <w:t xml:space="preserve">2 Tournevis. </w:t>
            </w:r>
          </w:p>
          <w:p w:rsidR="006B7802" w:rsidRPr="00CB710F" w:rsidRDefault="00F43F71" w:rsidP="006B7802">
            <w:pPr>
              <w:pStyle w:val="Paragraphedeliste"/>
              <w:numPr>
                <w:ilvl w:val="0"/>
                <w:numId w:val="23"/>
              </w:numPr>
              <w:rPr>
                <w:color w:val="00B050"/>
                <w:sz w:val="20"/>
                <w:szCs w:val="20"/>
              </w:rPr>
            </w:pPr>
            <w:r w:rsidRPr="00CB710F">
              <w:rPr>
                <w:color w:val="00B050"/>
              </w:rPr>
              <w:t>Fils électriq</w:t>
            </w:r>
            <w:r w:rsidR="006B7802" w:rsidRPr="00CB710F">
              <w:rPr>
                <w:color w:val="00B050"/>
              </w:rPr>
              <w:t xml:space="preserve">ues (dénudés et non dénudés). </w:t>
            </w:r>
          </w:p>
          <w:p w:rsidR="0071033B" w:rsidRDefault="008E7D03" w:rsidP="008E7D03">
            <w:pPr>
              <w:pStyle w:val="Paragraphedeliste"/>
              <w:numPr>
                <w:ilvl w:val="0"/>
                <w:numId w:val="23"/>
              </w:numPr>
              <w:rPr>
                <w:color w:val="00B050"/>
                <w:sz w:val="24"/>
                <w:szCs w:val="24"/>
              </w:rPr>
            </w:pPr>
            <w:r w:rsidRPr="00CB710F">
              <w:rPr>
                <w:color w:val="00B050"/>
                <w:sz w:val="24"/>
                <w:szCs w:val="24"/>
              </w:rPr>
              <w:t>Écrous</w:t>
            </w:r>
          </w:p>
          <w:p w:rsidR="003C4B88" w:rsidRDefault="003C4B88" w:rsidP="003C4B88">
            <w:pPr>
              <w:rPr>
                <w:color w:val="00B050"/>
                <w:sz w:val="24"/>
                <w:szCs w:val="24"/>
              </w:rPr>
            </w:pPr>
            <w:r>
              <w:rPr>
                <w:noProof/>
                <w:color w:val="00B050"/>
                <w:sz w:val="24"/>
                <w:szCs w:val="24"/>
                <w:lang w:eastAsia="fr-BE"/>
              </w:rPr>
              <w:drawing>
                <wp:inline distT="0" distB="0" distL="0" distR="0">
                  <wp:extent cx="4170045" cy="22987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70045" cy="2298700"/>
                          </a:xfrm>
                          <a:prstGeom prst="rect">
                            <a:avLst/>
                          </a:prstGeom>
                          <a:noFill/>
                        </pic:spPr>
                      </pic:pic>
                    </a:graphicData>
                  </a:graphic>
                </wp:inline>
              </w:drawing>
            </w:r>
          </w:p>
          <w:p w:rsidR="003C4B88" w:rsidRDefault="003C4B88" w:rsidP="003C4B88">
            <w:pPr>
              <w:pStyle w:val="Paragraphedeliste"/>
              <w:rPr>
                <w:sz w:val="24"/>
                <w:szCs w:val="24"/>
              </w:rPr>
            </w:pPr>
            <w:r w:rsidRPr="00CB710F">
              <w:rPr>
                <w:b/>
                <w:sz w:val="24"/>
                <w:szCs w:val="24"/>
                <w:u w:val="single"/>
              </w:rPr>
              <w:t>Photo</w:t>
            </w:r>
            <w:r>
              <w:rPr>
                <w:sz w:val="24"/>
                <w:szCs w:val="24"/>
              </w:rPr>
              <w:t xml:space="preserve">: Originale du groupe de travail </w:t>
            </w:r>
          </w:p>
          <w:p w:rsidR="003C4B88" w:rsidRDefault="003C4B88" w:rsidP="003C4B88">
            <w:pPr>
              <w:rPr>
                <w:color w:val="00B050"/>
                <w:sz w:val="24"/>
                <w:szCs w:val="24"/>
              </w:rPr>
            </w:pPr>
          </w:p>
          <w:p w:rsidR="003C4B88" w:rsidRDefault="003C4B88" w:rsidP="003C4B88">
            <w:pPr>
              <w:pStyle w:val="Paragraphedeliste"/>
              <w:numPr>
                <w:ilvl w:val="0"/>
                <w:numId w:val="25"/>
              </w:numPr>
              <w:rPr>
                <w:color w:val="00B050"/>
                <w:sz w:val="24"/>
                <w:szCs w:val="24"/>
              </w:rPr>
            </w:pPr>
            <w:r>
              <w:rPr>
                <w:color w:val="00B050"/>
                <w:sz w:val="24"/>
                <w:szCs w:val="24"/>
              </w:rPr>
              <w:t>Dentelle pour faire l’anneau</w:t>
            </w:r>
          </w:p>
          <w:p w:rsidR="00D57191" w:rsidRPr="00D57191" w:rsidRDefault="003C4B88" w:rsidP="00D57191">
            <w:pPr>
              <w:pStyle w:val="Paragraphedeliste"/>
              <w:numPr>
                <w:ilvl w:val="0"/>
                <w:numId w:val="25"/>
              </w:numPr>
              <w:rPr>
                <w:color w:val="00B050"/>
                <w:sz w:val="24"/>
                <w:szCs w:val="24"/>
              </w:rPr>
            </w:pPr>
            <w:r>
              <w:rPr>
                <w:color w:val="00B050"/>
                <w:sz w:val="24"/>
                <w:szCs w:val="24"/>
              </w:rPr>
              <w:lastRenderedPageBreak/>
              <w:t xml:space="preserve">Images plastifiées des différentes odeurs (truffe, Roquefort, bière, levure de boulangerie, vieilles chaussures, médicaments, </w:t>
            </w:r>
            <w:r w:rsidR="00D57191">
              <w:rPr>
                <w:color w:val="00B050"/>
                <w:sz w:val="24"/>
                <w:szCs w:val="24"/>
              </w:rPr>
              <w:t>pomme pourrie)=&gt;voir photos ci-dessous</w:t>
            </w:r>
          </w:p>
          <w:p w:rsidR="00D57191" w:rsidRDefault="00D57191" w:rsidP="003C4B88">
            <w:pPr>
              <w:pStyle w:val="Paragraphedeliste"/>
              <w:numPr>
                <w:ilvl w:val="0"/>
                <w:numId w:val="25"/>
              </w:numPr>
              <w:rPr>
                <w:color w:val="00B050"/>
                <w:sz w:val="24"/>
                <w:szCs w:val="24"/>
              </w:rPr>
            </w:pPr>
            <w:r>
              <w:rPr>
                <w:color w:val="00B050"/>
                <w:sz w:val="24"/>
                <w:szCs w:val="24"/>
              </w:rPr>
              <w:t>Noms plastifiés des différents éléments à reconnaître</w:t>
            </w:r>
          </w:p>
          <w:p w:rsidR="00D57191" w:rsidRPr="003C4B88" w:rsidRDefault="00D57191" w:rsidP="003C4B88">
            <w:pPr>
              <w:pStyle w:val="Paragraphedeliste"/>
              <w:numPr>
                <w:ilvl w:val="0"/>
                <w:numId w:val="25"/>
              </w:numPr>
              <w:rPr>
                <w:color w:val="00B050"/>
                <w:sz w:val="24"/>
                <w:szCs w:val="24"/>
              </w:rPr>
            </w:pPr>
          </w:p>
          <w:p w:rsidR="003C4B88" w:rsidRDefault="00D57191" w:rsidP="003C4B88">
            <w:pPr>
              <w:rPr>
                <w:color w:val="00B050"/>
                <w:sz w:val="24"/>
                <w:szCs w:val="24"/>
              </w:rPr>
            </w:pPr>
            <w:r>
              <w:rPr>
                <w:noProof/>
                <w:color w:val="00B050"/>
                <w:sz w:val="24"/>
                <w:szCs w:val="24"/>
                <w:lang w:eastAsia="fr-BE"/>
              </w:rPr>
              <w:lastRenderedPageBreak/>
              <w:drawing>
                <wp:inline distT="0" distB="0" distL="0" distR="0">
                  <wp:extent cx="5771515" cy="880935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71515" cy="8809355"/>
                          </a:xfrm>
                          <a:prstGeom prst="rect">
                            <a:avLst/>
                          </a:prstGeom>
                          <a:noFill/>
                        </pic:spPr>
                      </pic:pic>
                    </a:graphicData>
                  </a:graphic>
                </wp:inline>
              </w:drawing>
            </w:r>
          </w:p>
          <w:p w:rsidR="003C4B88" w:rsidRDefault="004E0782" w:rsidP="003C4B88">
            <w:pPr>
              <w:rPr>
                <w:color w:val="00B050"/>
                <w:sz w:val="24"/>
                <w:szCs w:val="24"/>
              </w:rPr>
            </w:pPr>
            <w:r w:rsidRPr="005F47AB">
              <w:rPr>
                <w:b/>
                <w:bCs/>
                <w:sz w:val="24"/>
                <w:szCs w:val="24"/>
                <w:u w:val="single"/>
              </w:rPr>
              <w:t>Photos </w:t>
            </w:r>
            <w:r w:rsidRPr="00C03EF5">
              <w:rPr>
                <w:sz w:val="24"/>
                <w:szCs w:val="24"/>
              </w:rPr>
              <w:t xml:space="preserve">: - </w:t>
            </w:r>
            <w:hyperlink r:id="rId19" w:history="1">
              <w:r w:rsidRPr="00834C44">
                <w:rPr>
                  <w:rStyle w:val="Lienhypertexte"/>
                  <w:sz w:val="24"/>
                  <w:szCs w:val="24"/>
                </w:rPr>
                <w:t>https://fr.wikipedia.org/wiki/Bi%C3%A8re</w:t>
              </w:r>
            </w:hyperlink>
          </w:p>
          <w:p w:rsidR="00C03EF5" w:rsidRDefault="004E0782" w:rsidP="003C4B88">
            <w:pPr>
              <w:rPr>
                <w:color w:val="00B050"/>
                <w:sz w:val="24"/>
                <w:szCs w:val="24"/>
              </w:rPr>
            </w:pPr>
            <w:r w:rsidRPr="00C03EF5">
              <w:rPr>
                <w:sz w:val="24"/>
                <w:szCs w:val="24"/>
              </w:rPr>
              <w:lastRenderedPageBreak/>
              <w:t xml:space="preserve">               -</w:t>
            </w:r>
            <w:r w:rsidRPr="004E0782">
              <w:rPr>
                <w:color w:val="00B050"/>
                <w:sz w:val="24"/>
                <w:szCs w:val="24"/>
              </w:rPr>
              <w:t>https://fr.dreamstime.com/pomme-pourrie-champignon-mauvaise-trou-isol%C3%A9-fond-blanc-image156813859</w:t>
            </w:r>
          </w:p>
          <w:p w:rsidR="004E0782" w:rsidRDefault="004E0782" w:rsidP="003C4B88">
            <w:pPr>
              <w:rPr>
                <w:color w:val="00B050"/>
                <w:sz w:val="24"/>
                <w:szCs w:val="24"/>
              </w:rPr>
            </w:pPr>
            <w:r w:rsidRPr="00C03EF5">
              <w:rPr>
                <w:sz w:val="24"/>
                <w:szCs w:val="24"/>
              </w:rPr>
              <w:t xml:space="preserve">               - </w:t>
            </w:r>
            <w:hyperlink r:id="rId20" w:history="1">
              <w:r w:rsidRPr="00834C44">
                <w:rPr>
                  <w:rStyle w:val="Lienhypertexte"/>
                  <w:sz w:val="24"/>
                  <w:szCs w:val="24"/>
                </w:rPr>
                <w:t>https://www.guydemarle.com/recettes/champignons-de-paris-vapeur-9773</w:t>
              </w:r>
            </w:hyperlink>
          </w:p>
          <w:p w:rsidR="004E0782" w:rsidRDefault="004E0782" w:rsidP="003C4B88">
            <w:pPr>
              <w:rPr>
                <w:color w:val="00B050"/>
                <w:sz w:val="24"/>
                <w:szCs w:val="24"/>
              </w:rPr>
            </w:pPr>
            <w:r w:rsidRPr="00C03EF5">
              <w:rPr>
                <w:sz w:val="24"/>
                <w:szCs w:val="24"/>
              </w:rPr>
              <w:t xml:space="preserve">               - </w:t>
            </w:r>
            <w:hyperlink r:id="rId21" w:history="1">
              <w:r w:rsidR="005F47AB" w:rsidRPr="00F8684D">
                <w:rPr>
                  <w:rStyle w:val="Lienhypertexte"/>
                  <w:sz w:val="24"/>
                  <w:szCs w:val="24"/>
                </w:rPr>
                <w:t>https://fr.dreamstime.com/image-libre-droits-vieilles-chaussures-en-cuir-image36620366</w:t>
              </w:r>
            </w:hyperlink>
          </w:p>
          <w:p w:rsidR="005F47AB" w:rsidRDefault="005F47AB" w:rsidP="003C4B88">
            <w:pPr>
              <w:rPr>
                <w:color w:val="00B050"/>
                <w:sz w:val="24"/>
                <w:szCs w:val="24"/>
              </w:rPr>
            </w:pPr>
            <w:r w:rsidRPr="00C03EF5">
              <w:rPr>
                <w:sz w:val="24"/>
                <w:szCs w:val="24"/>
              </w:rPr>
              <w:t xml:space="preserve">               - </w:t>
            </w:r>
            <w:hyperlink r:id="rId22" w:history="1">
              <w:r w:rsidRPr="00F8684D">
                <w:rPr>
                  <w:rStyle w:val="Lienhypertexte"/>
                  <w:sz w:val="24"/>
                  <w:szCs w:val="24"/>
                </w:rPr>
                <w:t>https://www.santemagazine.fr/medicament</w:t>
              </w:r>
            </w:hyperlink>
          </w:p>
          <w:p w:rsidR="005F47AB" w:rsidRDefault="005F47AB" w:rsidP="003C4B88">
            <w:pPr>
              <w:rPr>
                <w:color w:val="00B050"/>
                <w:sz w:val="24"/>
                <w:szCs w:val="24"/>
              </w:rPr>
            </w:pPr>
            <w:r w:rsidRPr="00C03EF5">
              <w:rPr>
                <w:sz w:val="24"/>
                <w:szCs w:val="24"/>
              </w:rPr>
              <w:t xml:space="preserve">               - </w:t>
            </w:r>
            <w:hyperlink r:id="rId23" w:history="1">
              <w:r w:rsidRPr="00F8684D">
                <w:rPr>
                  <w:rStyle w:val="Lienhypertexte"/>
                  <w:sz w:val="24"/>
                  <w:szCs w:val="24"/>
                </w:rPr>
                <w:t>https://odelices.ouest-france.fr/actualites/astuces-cuisine/levure-de-boulanger-fraiche-ou-seche-conseils-equivalences-24429/</w:t>
              </w:r>
            </w:hyperlink>
          </w:p>
          <w:p w:rsidR="005F47AB" w:rsidRDefault="005F47AB" w:rsidP="003C4B88">
            <w:pPr>
              <w:rPr>
                <w:color w:val="00B050"/>
                <w:sz w:val="24"/>
                <w:szCs w:val="24"/>
              </w:rPr>
            </w:pPr>
            <w:r w:rsidRPr="00C03EF5">
              <w:rPr>
                <w:sz w:val="24"/>
                <w:szCs w:val="24"/>
              </w:rPr>
              <w:t xml:space="preserve">               - </w:t>
            </w:r>
            <w:hyperlink r:id="rId24" w:history="1">
              <w:r w:rsidR="00C03EF5" w:rsidRPr="00113E7B">
                <w:rPr>
                  <w:rStyle w:val="Lienhypertexte"/>
                  <w:sz w:val="24"/>
                  <w:szCs w:val="24"/>
                </w:rPr>
                <w:t>https://www.mesrecettes.info/pain-a-la-levure-seche-instantanee/</w:t>
              </w:r>
            </w:hyperlink>
          </w:p>
          <w:p w:rsidR="00C03EF5" w:rsidRDefault="00C03EF5" w:rsidP="003C4B88">
            <w:pPr>
              <w:rPr>
                <w:color w:val="00B050"/>
                <w:sz w:val="24"/>
                <w:szCs w:val="24"/>
              </w:rPr>
            </w:pPr>
            <w:r w:rsidRPr="00C03EF5">
              <w:rPr>
                <w:sz w:val="24"/>
                <w:szCs w:val="24"/>
              </w:rPr>
              <w:t xml:space="preserve">                - </w:t>
            </w:r>
            <w:hyperlink r:id="rId25" w:history="1">
              <w:r w:rsidRPr="00113E7B">
                <w:rPr>
                  <w:rStyle w:val="Lienhypertexte"/>
                  <w:sz w:val="24"/>
                  <w:szCs w:val="24"/>
                </w:rPr>
                <w:t>https://epialor.fr/produit/roquefort/</w:t>
              </w:r>
            </w:hyperlink>
          </w:p>
          <w:p w:rsidR="003C4B88" w:rsidRDefault="003C4B88" w:rsidP="003C4B88">
            <w:pPr>
              <w:rPr>
                <w:color w:val="00B050"/>
                <w:sz w:val="24"/>
                <w:szCs w:val="24"/>
              </w:rPr>
            </w:pPr>
          </w:p>
          <w:p w:rsidR="003C4B88" w:rsidRDefault="003C4B88" w:rsidP="003C4B88">
            <w:pPr>
              <w:rPr>
                <w:color w:val="00B050"/>
                <w:sz w:val="24"/>
                <w:szCs w:val="24"/>
              </w:rPr>
            </w:pPr>
          </w:p>
          <w:p w:rsidR="003C4B88" w:rsidRDefault="003C4B88" w:rsidP="003C4B88">
            <w:pPr>
              <w:rPr>
                <w:color w:val="00B050"/>
                <w:sz w:val="24"/>
                <w:szCs w:val="24"/>
              </w:rPr>
            </w:pPr>
          </w:p>
          <w:p w:rsidR="003C4B88" w:rsidRPr="003C4B88" w:rsidRDefault="003C4B88" w:rsidP="003C4B88">
            <w:pPr>
              <w:rPr>
                <w:color w:val="00B050"/>
                <w:sz w:val="24"/>
                <w:szCs w:val="24"/>
              </w:rPr>
            </w:pPr>
          </w:p>
          <w:p w:rsidR="008E7D03" w:rsidRDefault="008E7D03" w:rsidP="008E7D03">
            <w:pPr>
              <w:pStyle w:val="Paragraphedeliste"/>
              <w:rPr>
                <w:sz w:val="24"/>
                <w:szCs w:val="24"/>
              </w:rPr>
            </w:pPr>
          </w:p>
          <w:p w:rsidR="008E7D03" w:rsidRDefault="008E7D03" w:rsidP="003C4B88">
            <w:pPr>
              <w:pStyle w:val="Paragraphedeliste"/>
              <w:rPr>
                <w:sz w:val="24"/>
                <w:szCs w:val="24"/>
              </w:rPr>
            </w:pPr>
          </w:p>
        </w:tc>
      </w:tr>
    </w:tbl>
    <w:p w:rsidR="00F82017" w:rsidRDefault="00F82017" w:rsidP="0063500D">
      <w:pPr>
        <w:rPr>
          <w:b/>
          <w:sz w:val="32"/>
        </w:rPr>
      </w:pPr>
    </w:p>
    <w:sectPr w:rsidR="00F82017" w:rsidSect="003C7A8C">
      <w:headerReference w:type="default" r:id="rId26"/>
      <w:footerReference w:type="default" r:id="rId27"/>
      <w:pgSz w:w="11906" w:h="16838"/>
      <w:pgMar w:top="993" w:right="1417" w:bottom="993" w:left="1417" w:header="709"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66F0" w:rsidRDefault="005D66F0" w:rsidP="00C915B2">
      <w:pPr>
        <w:spacing w:after="0" w:line="240" w:lineRule="auto"/>
      </w:pPr>
      <w:r>
        <w:separator/>
      </w:r>
    </w:p>
  </w:endnote>
  <w:endnote w:type="continuationSeparator" w:id="0">
    <w:p w:rsidR="005D66F0" w:rsidRDefault="005D66F0" w:rsidP="00C915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Segoe UI Historic">
    <w:altName w:val="Segoe UI Historic"/>
    <w:panose1 w:val="020B0502040204020203"/>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5B2" w:rsidRPr="003C7A8C" w:rsidRDefault="00832025" w:rsidP="003C7A8C">
    <w:pPr>
      <w:pStyle w:val="Pieddepage"/>
      <w:ind w:left="2832"/>
      <w:rPr>
        <w:sz w:val="20"/>
        <w:szCs w:val="20"/>
      </w:rPr>
    </w:pPr>
    <w:r>
      <w:rPr>
        <w:noProof/>
        <w:sz w:val="20"/>
        <w:szCs w:val="20"/>
        <w:lang w:eastAsia="fr-BE"/>
      </w:rPr>
      <w:drawing>
        <wp:anchor distT="0" distB="0" distL="114300" distR="114300" simplePos="0" relativeHeight="251660288" behindDoc="1" locked="0" layoutInCell="1" allowOverlap="1">
          <wp:simplePos x="0" y="0"/>
          <wp:positionH relativeFrom="column">
            <wp:posOffset>3443605</wp:posOffset>
          </wp:positionH>
          <wp:positionV relativeFrom="paragraph">
            <wp:posOffset>-172085</wp:posOffset>
          </wp:positionV>
          <wp:extent cx="643255" cy="657225"/>
          <wp:effectExtent l="0" t="0" r="4445"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archies.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3255" cy="657225"/>
                  </a:xfrm>
                  <a:prstGeom prst="rect">
                    <a:avLst/>
                  </a:prstGeom>
                </pic:spPr>
              </pic:pic>
            </a:graphicData>
          </a:graphic>
        </wp:anchor>
      </w:drawing>
    </w:r>
    <w:r w:rsidR="003C7A8C" w:rsidRPr="003C7A8C">
      <w:rPr>
        <w:noProof/>
        <w:sz w:val="20"/>
        <w:szCs w:val="20"/>
        <w:lang w:eastAsia="fr-BE"/>
      </w:rPr>
      <w:drawing>
        <wp:anchor distT="0" distB="0" distL="114300" distR="114300" simplePos="0" relativeHeight="251659264" behindDoc="1" locked="0" layoutInCell="1" allowOverlap="1">
          <wp:simplePos x="0" y="0"/>
          <wp:positionH relativeFrom="column">
            <wp:posOffset>2756584</wp:posOffset>
          </wp:positionH>
          <wp:positionV relativeFrom="paragraph">
            <wp:posOffset>-171233</wp:posOffset>
          </wp:positionV>
          <wp:extent cx="538480" cy="538480"/>
          <wp:effectExtent l="0" t="0" r="0" b="0"/>
          <wp:wrapTight wrapText="bothSides">
            <wp:wrapPolygon edited="0">
              <wp:start x="0" y="0"/>
              <wp:lineTo x="0" y="20632"/>
              <wp:lineTo x="20632" y="20632"/>
              <wp:lineTo x="20632"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ignature_mail.png"/>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38480" cy="538480"/>
                  </a:xfrm>
                  <a:prstGeom prst="rect">
                    <a:avLst/>
                  </a:prstGeom>
                </pic:spPr>
              </pic:pic>
            </a:graphicData>
          </a:graphic>
        </wp:anchor>
      </w:drawing>
    </w:r>
    <w:r w:rsidR="003C7A8C" w:rsidRPr="003C7A8C">
      <w:rPr>
        <w:sz w:val="20"/>
        <w:szCs w:val="20"/>
      </w:rPr>
      <w:t>Fiche activité de</w:t>
    </w:r>
    <w:r>
      <w:rPr>
        <w:sz w:val="20"/>
        <w:szCs w:val="2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66F0" w:rsidRDefault="005D66F0" w:rsidP="00C915B2">
      <w:pPr>
        <w:spacing w:after="0" w:line="240" w:lineRule="auto"/>
      </w:pPr>
      <w:r>
        <w:separator/>
      </w:r>
    </w:p>
  </w:footnote>
  <w:footnote w:type="continuationSeparator" w:id="0">
    <w:p w:rsidR="005D66F0" w:rsidRDefault="005D66F0" w:rsidP="00C915B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5B2" w:rsidRPr="00C915B2" w:rsidRDefault="00C915B2" w:rsidP="00C915B2">
    <w:pPr>
      <w:pStyle w:val="En-tte"/>
      <w:jc w:val="center"/>
      <w:rPr>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C7C13"/>
    <w:multiLevelType w:val="hybridMultilevel"/>
    <w:tmpl w:val="32CE58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7B42C56"/>
    <w:multiLevelType w:val="hybridMultilevel"/>
    <w:tmpl w:val="32ECD6C4"/>
    <w:lvl w:ilvl="0" w:tplc="080C000B">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
    <w:nsid w:val="080E391F"/>
    <w:multiLevelType w:val="hybridMultilevel"/>
    <w:tmpl w:val="44FC0950"/>
    <w:lvl w:ilvl="0" w:tplc="080C000B">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3">
    <w:nsid w:val="091216E1"/>
    <w:multiLevelType w:val="hybridMultilevel"/>
    <w:tmpl w:val="E9BC5B88"/>
    <w:lvl w:ilvl="0" w:tplc="8F0431DE">
      <w:numFmt w:val="bullet"/>
      <w:lvlText w:val="-"/>
      <w:lvlJc w:val="left"/>
      <w:pPr>
        <w:ind w:left="360" w:hanging="360"/>
      </w:pPr>
      <w:rPr>
        <w:rFonts w:ascii="Calibri" w:eastAsiaTheme="minorHAnsi" w:hAnsi="Calibri" w:cs="Calibri" w:hint="default"/>
      </w:rPr>
    </w:lvl>
    <w:lvl w:ilvl="1" w:tplc="080C0003">
      <w:start w:val="1"/>
      <w:numFmt w:val="bullet"/>
      <w:lvlText w:val="o"/>
      <w:lvlJc w:val="left"/>
      <w:pPr>
        <w:ind w:left="720" w:hanging="360"/>
      </w:pPr>
      <w:rPr>
        <w:rFonts w:ascii="Courier New" w:hAnsi="Courier New" w:cs="Courier New" w:hint="default"/>
      </w:rPr>
    </w:lvl>
    <w:lvl w:ilvl="2" w:tplc="080C0005">
      <w:start w:val="1"/>
      <w:numFmt w:val="bullet"/>
      <w:lvlText w:val=""/>
      <w:lvlJc w:val="left"/>
      <w:pPr>
        <w:ind w:left="1440" w:hanging="360"/>
      </w:pPr>
      <w:rPr>
        <w:rFonts w:ascii="Wingdings" w:hAnsi="Wingdings" w:hint="default"/>
      </w:rPr>
    </w:lvl>
    <w:lvl w:ilvl="3" w:tplc="080C0001" w:tentative="1">
      <w:start w:val="1"/>
      <w:numFmt w:val="bullet"/>
      <w:lvlText w:val=""/>
      <w:lvlJc w:val="left"/>
      <w:pPr>
        <w:ind w:left="2160" w:hanging="360"/>
      </w:pPr>
      <w:rPr>
        <w:rFonts w:ascii="Symbol" w:hAnsi="Symbol" w:hint="default"/>
      </w:rPr>
    </w:lvl>
    <w:lvl w:ilvl="4" w:tplc="080C0003" w:tentative="1">
      <w:start w:val="1"/>
      <w:numFmt w:val="bullet"/>
      <w:lvlText w:val="o"/>
      <w:lvlJc w:val="left"/>
      <w:pPr>
        <w:ind w:left="2880" w:hanging="360"/>
      </w:pPr>
      <w:rPr>
        <w:rFonts w:ascii="Courier New" w:hAnsi="Courier New" w:cs="Courier New" w:hint="default"/>
      </w:rPr>
    </w:lvl>
    <w:lvl w:ilvl="5" w:tplc="080C0005" w:tentative="1">
      <w:start w:val="1"/>
      <w:numFmt w:val="bullet"/>
      <w:lvlText w:val=""/>
      <w:lvlJc w:val="left"/>
      <w:pPr>
        <w:ind w:left="3600" w:hanging="360"/>
      </w:pPr>
      <w:rPr>
        <w:rFonts w:ascii="Wingdings" w:hAnsi="Wingdings" w:hint="default"/>
      </w:rPr>
    </w:lvl>
    <w:lvl w:ilvl="6" w:tplc="080C0001" w:tentative="1">
      <w:start w:val="1"/>
      <w:numFmt w:val="bullet"/>
      <w:lvlText w:val=""/>
      <w:lvlJc w:val="left"/>
      <w:pPr>
        <w:ind w:left="4320" w:hanging="360"/>
      </w:pPr>
      <w:rPr>
        <w:rFonts w:ascii="Symbol" w:hAnsi="Symbol" w:hint="default"/>
      </w:rPr>
    </w:lvl>
    <w:lvl w:ilvl="7" w:tplc="080C0003" w:tentative="1">
      <w:start w:val="1"/>
      <w:numFmt w:val="bullet"/>
      <w:lvlText w:val="o"/>
      <w:lvlJc w:val="left"/>
      <w:pPr>
        <w:ind w:left="5040" w:hanging="360"/>
      </w:pPr>
      <w:rPr>
        <w:rFonts w:ascii="Courier New" w:hAnsi="Courier New" w:cs="Courier New" w:hint="default"/>
      </w:rPr>
    </w:lvl>
    <w:lvl w:ilvl="8" w:tplc="080C0005" w:tentative="1">
      <w:start w:val="1"/>
      <w:numFmt w:val="bullet"/>
      <w:lvlText w:val=""/>
      <w:lvlJc w:val="left"/>
      <w:pPr>
        <w:ind w:left="5760" w:hanging="360"/>
      </w:pPr>
      <w:rPr>
        <w:rFonts w:ascii="Wingdings" w:hAnsi="Wingdings" w:hint="default"/>
      </w:rPr>
    </w:lvl>
  </w:abstractNum>
  <w:abstractNum w:abstractNumId="4">
    <w:nsid w:val="14C17231"/>
    <w:multiLevelType w:val="hybridMultilevel"/>
    <w:tmpl w:val="1D048EFC"/>
    <w:lvl w:ilvl="0" w:tplc="8F0431DE">
      <w:numFmt w:val="bullet"/>
      <w:lvlText w:val="-"/>
      <w:lvlJc w:val="left"/>
      <w:pPr>
        <w:ind w:left="1080" w:hanging="360"/>
      </w:pPr>
      <w:rPr>
        <w:rFonts w:ascii="Calibri" w:eastAsiaTheme="minorHAnsi" w:hAnsi="Calibri" w:cs="Calibri" w:hint="default"/>
      </w:rPr>
    </w:lvl>
    <w:lvl w:ilvl="1" w:tplc="6E063612">
      <w:start w:val="1"/>
      <w:numFmt w:val="bullet"/>
      <w:lvlText w:val=""/>
      <w:lvlJc w:val="left"/>
      <w:pPr>
        <w:ind w:left="1800" w:hanging="360"/>
      </w:pPr>
      <w:rPr>
        <w:rFonts w:ascii="Wingdings" w:eastAsiaTheme="minorHAnsi" w:hAnsi="Wingdings" w:cstheme="minorBidi"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186047DC"/>
    <w:multiLevelType w:val="hybridMultilevel"/>
    <w:tmpl w:val="EF66A3C6"/>
    <w:lvl w:ilvl="0" w:tplc="9B5C9524">
      <w:start w:val="4"/>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1DB13A72"/>
    <w:multiLevelType w:val="hybridMultilevel"/>
    <w:tmpl w:val="C020066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01D24CF"/>
    <w:multiLevelType w:val="hybridMultilevel"/>
    <w:tmpl w:val="8A207F40"/>
    <w:lvl w:ilvl="0" w:tplc="EFECB9A2">
      <w:numFmt w:val="bullet"/>
      <w:lvlText w:val="-"/>
      <w:lvlJc w:val="left"/>
      <w:pPr>
        <w:ind w:left="1440" w:hanging="360"/>
      </w:pPr>
      <w:rPr>
        <w:rFonts w:ascii="Calibri" w:eastAsiaTheme="minorHAnsi"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3564707B"/>
    <w:multiLevelType w:val="hybridMultilevel"/>
    <w:tmpl w:val="BEDA427E"/>
    <w:lvl w:ilvl="0" w:tplc="6E063612">
      <w:start w:val="1"/>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3ACB2FCF"/>
    <w:multiLevelType w:val="hybridMultilevel"/>
    <w:tmpl w:val="C5365CD2"/>
    <w:lvl w:ilvl="0" w:tplc="080C000F">
      <w:start w:val="1"/>
      <w:numFmt w:val="decimal"/>
      <w:lvlText w:val="%1."/>
      <w:lvlJc w:val="left"/>
      <w:pPr>
        <w:ind w:left="1080" w:hanging="360"/>
      </w:pPr>
      <w:rPr>
        <w:rFont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469A43D4"/>
    <w:multiLevelType w:val="hybridMultilevel"/>
    <w:tmpl w:val="46C2F60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4B2D506E"/>
    <w:multiLevelType w:val="hybridMultilevel"/>
    <w:tmpl w:val="7D9C5A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EBD778B"/>
    <w:multiLevelType w:val="hybridMultilevel"/>
    <w:tmpl w:val="E1F896EE"/>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6872AC"/>
    <w:multiLevelType w:val="hybridMultilevel"/>
    <w:tmpl w:val="703AEA14"/>
    <w:lvl w:ilvl="0" w:tplc="9800D942">
      <w:start w:val="1"/>
      <w:numFmt w:val="decimal"/>
      <w:lvlText w:val="%1."/>
      <w:lvlJc w:val="left"/>
      <w:pPr>
        <w:ind w:left="720" w:hanging="360"/>
      </w:pPr>
      <w:rPr>
        <w:rFonts w:hint="default"/>
        <w:b/>
        <w:sz w:val="3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nsid w:val="59514AA1"/>
    <w:multiLevelType w:val="hybridMultilevel"/>
    <w:tmpl w:val="419EAED8"/>
    <w:lvl w:ilvl="0" w:tplc="4B3E22D8">
      <w:start w:val="4"/>
      <w:numFmt w:val="bullet"/>
      <w:lvlText w:val=""/>
      <w:lvlJc w:val="left"/>
      <w:pPr>
        <w:ind w:left="1770" w:hanging="360"/>
      </w:pPr>
      <w:rPr>
        <w:rFonts w:ascii="Wingdings" w:eastAsiaTheme="minorHAnsi" w:hAnsi="Wingdings" w:cstheme="minorBidi" w:hint="default"/>
      </w:rPr>
    </w:lvl>
    <w:lvl w:ilvl="1" w:tplc="080C0003" w:tentative="1">
      <w:start w:val="1"/>
      <w:numFmt w:val="bullet"/>
      <w:lvlText w:val="o"/>
      <w:lvlJc w:val="left"/>
      <w:pPr>
        <w:ind w:left="2490" w:hanging="360"/>
      </w:pPr>
      <w:rPr>
        <w:rFonts w:ascii="Courier New" w:hAnsi="Courier New" w:cs="Courier New" w:hint="default"/>
      </w:rPr>
    </w:lvl>
    <w:lvl w:ilvl="2" w:tplc="080C0005" w:tentative="1">
      <w:start w:val="1"/>
      <w:numFmt w:val="bullet"/>
      <w:lvlText w:val=""/>
      <w:lvlJc w:val="left"/>
      <w:pPr>
        <w:ind w:left="3210" w:hanging="360"/>
      </w:pPr>
      <w:rPr>
        <w:rFonts w:ascii="Wingdings" w:hAnsi="Wingdings" w:hint="default"/>
      </w:rPr>
    </w:lvl>
    <w:lvl w:ilvl="3" w:tplc="080C0001" w:tentative="1">
      <w:start w:val="1"/>
      <w:numFmt w:val="bullet"/>
      <w:lvlText w:val=""/>
      <w:lvlJc w:val="left"/>
      <w:pPr>
        <w:ind w:left="3930" w:hanging="360"/>
      </w:pPr>
      <w:rPr>
        <w:rFonts w:ascii="Symbol" w:hAnsi="Symbol" w:hint="default"/>
      </w:rPr>
    </w:lvl>
    <w:lvl w:ilvl="4" w:tplc="080C0003" w:tentative="1">
      <w:start w:val="1"/>
      <w:numFmt w:val="bullet"/>
      <w:lvlText w:val="o"/>
      <w:lvlJc w:val="left"/>
      <w:pPr>
        <w:ind w:left="4650" w:hanging="360"/>
      </w:pPr>
      <w:rPr>
        <w:rFonts w:ascii="Courier New" w:hAnsi="Courier New" w:cs="Courier New" w:hint="default"/>
      </w:rPr>
    </w:lvl>
    <w:lvl w:ilvl="5" w:tplc="080C0005" w:tentative="1">
      <w:start w:val="1"/>
      <w:numFmt w:val="bullet"/>
      <w:lvlText w:val=""/>
      <w:lvlJc w:val="left"/>
      <w:pPr>
        <w:ind w:left="5370" w:hanging="360"/>
      </w:pPr>
      <w:rPr>
        <w:rFonts w:ascii="Wingdings" w:hAnsi="Wingdings" w:hint="default"/>
      </w:rPr>
    </w:lvl>
    <w:lvl w:ilvl="6" w:tplc="080C0001" w:tentative="1">
      <w:start w:val="1"/>
      <w:numFmt w:val="bullet"/>
      <w:lvlText w:val=""/>
      <w:lvlJc w:val="left"/>
      <w:pPr>
        <w:ind w:left="6090" w:hanging="360"/>
      </w:pPr>
      <w:rPr>
        <w:rFonts w:ascii="Symbol" w:hAnsi="Symbol" w:hint="default"/>
      </w:rPr>
    </w:lvl>
    <w:lvl w:ilvl="7" w:tplc="080C0003" w:tentative="1">
      <w:start w:val="1"/>
      <w:numFmt w:val="bullet"/>
      <w:lvlText w:val="o"/>
      <w:lvlJc w:val="left"/>
      <w:pPr>
        <w:ind w:left="6810" w:hanging="360"/>
      </w:pPr>
      <w:rPr>
        <w:rFonts w:ascii="Courier New" w:hAnsi="Courier New" w:cs="Courier New" w:hint="default"/>
      </w:rPr>
    </w:lvl>
    <w:lvl w:ilvl="8" w:tplc="080C0005" w:tentative="1">
      <w:start w:val="1"/>
      <w:numFmt w:val="bullet"/>
      <w:lvlText w:val=""/>
      <w:lvlJc w:val="left"/>
      <w:pPr>
        <w:ind w:left="7530" w:hanging="360"/>
      </w:pPr>
      <w:rPr>
        <w:rFonts w:ascii="Wingdings" w:hAnsi="Wingdings" w:hint="default"/>
      </w:rPr>
    </w:lvl>
  </w:abstractNum>
  <w:abstractNum w:abstractNumId="15">
    <w:nsid w:val="5996291B"/>
    <w:multiLevelType w:val="hybridMultilevel"/>
    <w:tmpl w:val="3E70D75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735BD7"/>
    <w:multiLevelType w:val="hybridMultilevel"/>
    <w:tmpl w:val="3FA65916"/>
    <w:lvl w:ilvl="0" w:tplc="080C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5FF33F64"/>
    <w:multiLevelType w:val="hybridMultilevel"/>
    <w:tmpl w:val="9CD2CEC0"/>
    <w:lvl w:ilvl="0" w:tplc="74C06726">
      <w:start w:val="1"/>
      <w:numFmt w:val="decimal"/>
      <w:lvlText w:val="%1"/>
      <w:lvlJc w:val="left"/>
      <w:pPr>
        <w:ind w:left="653" w:hanging="360"/>
      </w:pPr>
      <w:rPr>
        <w:rFonts w:hint="default"/>
      </w:rPr>
    </w:lvl>
    <w:lvl w:ilvl="1" w:tplc="040C0019" w:tentative="1">
      <w:start w:val="1"/>
      <w:numFmt w:val="lowerLetter"/>
      <w:lvlText w:val="%2."/>
      <w:lvlJc w:val="left"/>
      <w:pPr>
        <w:ind w:left="1373" w:hanging="360"/>
      </w:pPr>
    </w:lvl>
    <w:lvl w:ilvl="2" w:tplc="040C001B" w:tentative="1">
      <w:start w:val="1"/>
      <w:numFmt w:val="lowerRoman"/>
      <w:lvlText w:val="%3."/>
      <w:lvlJc w:val="right"/>
      <w:pPr>
        <w:ind w:left="2093" w:hanging="180"/>
      </w:pPr>
    </w:lvl>
    <w:lvl w:ilvl="3" w:tplc="040C000F" w:tentative="1">
      <w:start w:val="1"/>
      <w:numFmt w:val="decimal"/>
      <w:lvlText w:val="%4."/>
      <w:lvlJc w:val="left"/>
      <w:pPr>
        <w:ind w:left="2813" w:hanging="360"/>
      </w:pPr>
    </w:lvl>
    <w:lvl w:ilvl="4" w:tplc="040C0019" w:tentative="1">
      <w:start w:val="1"/>
      <w:numFmt w:val="lowerLetter"/>
      <w:lvlText w:val="%5."/>
      <w:lvlJc w:val="left"/>
      <w:pPr>
        <w:ind w:left="3533" w:hanging="360"/>
      </w:pPr>
    </w:lvl>
    <w:lvl w:ilvl="5" w:tplc="040C001B" w:tentative="1">
      <w:start w:val="1"/>
      <w:numFmt w:val="lowerRoman"/>
      <w:lvlText w:val="%6."/>
      <w:lvlJc w:val="right"/>
      <w:pPr>
        <w:ind w:left="4253" w:hanging="180"/>
      </w:pPr>
    </w:lvl>
    <w:lvl w:ilvl="6" w:tplc="040C000F" w:tentative="1">
      <w:start w:val="1"/>
      <w:numFmt w:val="decimal"/>
      <w:lvlText w:val="%7."/>
      <w:lvlJc w:val="left"/>
      <w:pPr>
        <w:ind w:left="4973" w:hanging="360"/>
      </w:pPr>
    </w:lvl>
    <w:lvl w:ilvl="7" w:tplc="040C0019" w:tentative="1">
      <w:start w:val="1"/>
      <w:numFmt w:val="lowerLetter"/>
      <w:lvlText w:val="%8."/>
      <w:lvlJc w:val="left"/>
      <w:pPr>
        <w:ind w:left="5693" w:hanging="360"/>
      </w:pPr>
    </w:lvl>
    <w:lvl w:ilvl="8" w:tplc="040C001B" w:tentative="1">
      <w:start w:val="1"/>
      <w:numFmt w:val="lowerRoman"/>
      <w:lvlText w:val="%9."/>
      <w:lvlJc w:val="right"/>
      <w:pPr>
        <w:ind w:left="6413" w:hanging="180"/>
      </w:pPr>
    </w:lvl>
  </w:abstractNum>
  <w:abstractNum w:abstractNumId="18">
    <w:nsid w:val="60F03015"/>
    <w:multiLevelType w:val="hybridMultilevel"/>
    <w:tmpl w:val="BD1C91AA"/>
    <w:lvl w:ilvl="0" w:tplc="4BF2E412">
      <w:start w:val="10"/>
      <w:numFmt w:val="bullet"/>
      <w:lvlText w:val="-"/>
      <w:lvlJc w:val="left"/>
      <w:pPr>
        <w:ind w:left="108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nsid w:val="634C18F6"/>
    <w:multiLevelType w:val="hybridMultilevel"/>
    <w:tmpl w:val="94CCF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A1866D7"/>
    <w:multiLevelType w:val="hybridMultilevel"/>
    <w:tmpl w:val="45D8CDB8"/>
    <w:lvl w:ilvl="0" w:tplc="DDBE5632">
      <w:start w:val="4"/>
      <w:numFmt w:val="bullet"/>
      <w:lvlText w:val="-"/>
      <w:lvlJc w:val="left"/>
      <w:pPr>
        <w:ind w:left="360" w:hanging="360"/>
      </w:pPr>
      <w:rPr>
        <w:rFonts w:ascii="Calibri" w:eastAsiaTheme="minorHAnsi" w:hAnsi="Calibri" w:cs="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1">
    <w:nsid w:val="6BE908C2"/>
    <w:multiLevelType w:val="hybridMultilevel"/>
    <w:tmpl w:val="772EB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FCF3946"/>
    <w:multiLevelType w:val="hybridMultilevel"/>
    <w:tmpl w:val="4C420038"/>
    <w:lvl w:ilvl="0" w:tplc="DCF662E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4152B5C"/>
    <w:multiLevelType w:val="hybridMultilevel"/>
    <w:tmpl w:val="66C6546C"/>
    <w:lvl w:ilvl="0" w:tplc="8F0431DE">
      <w:numFmt w:val="bullet"/>
      <w:lvlText w:val="-"/>
      <w:lvlJc w:val="left"/>
      <w:pPr>
        <w:ind w:left="1080" w:hanging="360"/>
      </w:pPr>
      <w:rPr>
        <w:rFonts w:ascii="Calibri" w:eastAsiaTheme="minorHAnsi" w:hAnsi="Calibri" w:cs="Calibri"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nsid w:val="751F6772"/>
    <w:multiLevelType w:val="hybridMultilevel"/>
    <w:tmpl w:val="BEE03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7"/>
  </w:num>
  <w:num w:numId="3">
    <w:abstractNumId w:val="0"/>
  </w:num>
  <w:num w:numId="4">
    <w:abstractNumId w:val="23"/>
  </w:num>
  <w:num w:numId="5">
    <w:abstractNumId w:val="6"/>
  </w:num>
  <w:num w:numId="6">
    <w:abstractNumId w:val="11"/>
  </w:num>
  <w:num w:numId="7">
    <w:abstractNumId w:val="17"/>
  </w:num>
  <w:num w:numId="8">
    <w:abstractNumId w:val="8"/>
  </w:num>
  <w:num w:numId="9">
    <w:abstractNumId w:val="9"/>
  </w:num>
  <w:num w:numId="10">
    <w:abstractNumId w:val="20"/>
  </w:num>
  <w:num w:numId="11">
    <w:abstractNumId w:val="14"/>
  </w:num>
  <w:num w:numId="12">
    <w:abstractNumId w:val="5"/>
  </w:num>
  <w:num w:numId="13">
    <w:abstractNumId w:val="3"/>
  </w:num>
  <w:num w:numId="14">
    <w:abstractNumId w:val="4"/>
  </w:num>
  <w:num w:numId="15">
    <w:abstractNumId w:val="19"/>
  </w:num>
  <w:num w:numId="16">
    <w:abstractNumId w:val="24"/>
  </w:num>
  <w:num w:numId="17">
    <w:abstractNumId w:val="22"/>
  </w:num>
  <w:num w:numId="18">
    <w:abstractNumId w:val="21"/>
  </w:num>
  <w:num w:numId="19">
    <w:abstractNumId w:val="15"/>
  </w:num>
  <w:num w:numId="20">
    <w:abstractNumId w:val="12"/>
  </w:num>
  <w:num w:numId="21">
    <w:abstractNumId w:val="13"/>
  </w:num>
  <w:num w:numId="22">
    <w:abstractNumId w:val="1"/>
  </w:num>
  <w:num w:numId="23">
    <w:abstractNumId w:val="10"/>
  </w:num>
  <w:num w:numId="24">
    <w:abstractNumId w:val="2"/>
  </w:num>
  <w:num w:numId="25">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77566C"/>
    <w:rsid w:val="000702E0"/>
    <w:rsid w:val="00116793"/>
    <w:rsid w:val="001231CB"/>
    <w:rsid w:val="00132440"/>
    <w:rsid w:val="00142AA7"/>
    <w:rsid w:val="001449E1"/>
    <w:rsid w:val="001C5276"/>
    <w:rsid w:val="002321A8"/>
    <w:rsid w:val="00244527"/>
    <w:rsid w:val="00265870"/>
    <w:rsid w:val="002A51DA"/>
    <w:rsid w:val="002C506A"/>
    <w:rsid w:val="002D7920"/>
    <w:rsid w:val="003231CB"/>
    <w:rsid w:val="00336241"/>
    <w:rsid w:val="00343D43"/>
    <w:rsid w:val="003A594B"/>
    <w:rsid w:val="003B1B07"/>
    <w:rsid w:val="003C4B88"/>
    <w:rsid w:val="003C7A8C"/>
    <w:rsid w:val="003E18BC"/>
    <w:rsid w:val="004112AC"/>
    <w:rsid w:val="004270EB"/>
    <w:rsid w:val="00430ACE"/>
    <w:rsid w:val="00485E42"/>
    <w:rsid w:val="004D5D8D"/>
    <w:rsid w:val="004E0782"/>
    <w:rsid w:val="004E6343"/>
    <w:rsid w:val="004E7218"/>
    <w:rsid w:val="0051507E"/>
    <w:rsid w:val="00532AEA"/>
    <w:rsid w:val="0053581F"/>
    <w:rsid w:val="00557EDB"/>
    <w:rsid w:val="005A4BB6"/>
    <w:rsid w:val="005D66F0"/>
    <w:rsid w:val="005E6610"/>
    <w:rsid w:val="005F47AB"/>
    <w:rsid w:val="0063500D"/>
    <w:rsid w:val="006A1D9D"/>
    <w:rsid w:val="006B7802"/>
    <w:rsid w:val="006C7F75"/>
    <w:rsid w:val="0071033B"/>
    <w:rsid w:val="00717CBD"/>
    <w:rsid w:val="00731CB6"/>
    <w:rsid w:val="007431FB"/>
    <w:rsid w:val="00746EF8"/>
    <w:rsid w:val="00754A65"/>
    <w:rsid w:val="0077566C"/>
    <w:rsid w:val="00790AA8"/>
    <w:rsid w:val="007B6880"/>
    <w:rsid w:val="007B7147"/>
    <w:rsid w:val="008060DD"/>
    <w:rsid w:val="00832025"/>
    <w:rsid w:val="00837C2C"/>
    <w:rsid w:val="00842695"/>
    <w:rsid w:val="00882306"/>
    <w:rsid w:val="008827F3"/>
    <w:rsid w:val="008A4698"/>
    <w:rsid w:val="008E7D03"/>
    <w:rsid w:val="008F1F5F"/>
    <w:rsid w:val="00911E06"/>
    <w:rsid w:val="009211B3"/>
    <w:rsid w:val="00952656"/>
    <w:rsid w:val="009E1104"/>
    <w:rsid w:val="009E33ED"/>
    <w:rsid w:val="009E535B"/>
    <w:rsid w:val="009E6E84"/>
    <w:rsid w:val="00A02451"/>
    <w:rsid w:val="00A24118"/>
    <w:rsid w:val="00A347E0"/>
    <w:rsid w:val="00A36AC8"/>
    <w:rsid w:val="00A7321D"/>
    <w:rsid w:val="00A82CAD"/>
    <w:rsid w:val="00AA7BB0"/>
    <w:rsid w:val="00AC71F2"/>
    <w:rsid w:val="00AE5C22"/>
    <w:rsid w:val="00AF32B3"/>
    <w:rsid w:val="00B0420D"/>
    <w:rsid w:val="00B11BB1"/>
    <w:rsid w:val="00B41ACD"/>
    <w:rsid w:val="00B45D3C"/>
    <w:rsid w:val="00B4659D"/>
    <w:rsid w:val="00BC5398"/>
    <w:rsid w:val="00BE0FEE"/>
    <w:rsid w:val="00C03EF5"/>
    <w:rsid w:val="00C43DE7"/>
    <w:rsid w:val="00C915B2"/>
    <w:rsid w:val="00CB710F"/>
    <w:rsid w:val="00CC20A6"/>
    <w:rsid w:val="00CC70B5"/>
    <w:rsid w:val="00CF105D"/>
    <w:rsid w:val="00D57191"/>
    <w:rsid w:val="00D75192"/>
    <w:rsid w:val="00DD0509"/>
    <w:rsid w:val="00DD1668"/>
    <w:rsid w:val="00E032AB"/>
    <w:rsid w:val="00E054B4"/>
    <w:rsid w:val="00E05E5C"/>
    <w:rsid w:val="00E45B37"/>
    <w:rsid w:val="00E94D24"/>
    <w:rsid w:val="00ED227C"/>
    <w:rsid w:val="00EF6C2E"/>
    <w:rsid w:val="00F27FF2"/>
    <w:rsid w:val="00F31C95"/>
    <w:rsid w:val="00F43F71"/>
    <w:rsid w:val="00F454D5"/>
    <w:rsid w:val="00F668CD"/>
    <w:rsid w:val="00F816C9"/>
    <w:rsid w:val="00F82017"/>
    <w:rsid w:val="00F93507"/>
    <w:rsid w:val="00FB761D"/>
    <w:rsid w:val="00FD35EC"/>
    <w:rsid w:val="00FF514F"/>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566C"/>
    <w:pPr>
      <w:spacing w:after="200" w:line="276" w:lineRule="auto"/>
    </w:pPr>
    <w:rPr>
      <w:lang w:val="fr-B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7566C"/>
    <w:pPr>
      <w:ind w:left="720"/>
      <w:contextualSpacing/>
    </w:pPr>
  </w:style>
  <w:style w:type="paragraph" w:styleId="Textedebulles">
    <w:name w:val="Balloon Text"/>
    <w:basedOn w:val="Normal"/>
    <w:link w:val="TextedebullesCar"/>
    <w:uiPriority w:val="99"/>
    <w:semiHidden/>
    <w:unhideWhenUsed/>
    <w:rsid w:val="00AE5C2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E5C22"/>
    <w:rPr>
      <w:rFonts w:ascii="Segoe UI" w:hAnsi="Segoe UI" w:cs="Segoe UI"/>
      <w:sz w:val="18"/>
      <w:szCs w:val="18"/>
      <w:lang w:val="fr-BE"/>
    </w:rPr>
  </w:style>
  <w:style w:type="character" w:styleId="Marquedecommentaire">
    <w:name w:val="annotation reference"/>
    <w:basedOn w:val="Policepardfaut"/>
    <w:uiPriority w:val="99"/>
    <w:semiHidden/>
    <w:unhideWhenUsed/>
    <w:rsid w:val="002321A8"/>
    <w:rPr>
      <w:sz w:val="16"/>
      <w:szCs w:val="16"/>
    </w:rPr>
  </w:style>
  <w:style w:type="paragraph" w:styleId="Commentaire">
    <w:name w:val="annotation text"/>
    <w:basedOn w:val="Normal"/>
    <w:link w:val="CommentaireCar"/>
    <w:uiPriority w:val="99"/>
    <w:unhideWhenUsed/>
    <w:rsid w:val="002321A8"/>
    <w:pPr>
      <w:spacing w:line="240" w:lineRule="auto"/>
    </w:pPr>
    <w:rPr>
      <w:sz w:val="20"/>
      <w:szCs w:val="20"/>
    </w:rPr>
  </w:style>
  <w:style w:type="character" w:customStyle="1" w:styleId="CommentaireCar">
    <w:name w:val="Commentaire Car"/>
    <w:basedOn w:val="Policepardfaut"/>
    <w:link w:val="Commentaire"/>
    <w:uiPriority w:val="99"/>
    <w:rsid w:val="002321A8"/>
    <w:rPr>
      <w:sz w:val="20"/>
      <w:szCs w:val="20"/>
      <w:lang w:val="fr-BE"/>
    </w:rPr>
  </w:style>
  <w:style w:type="paragraph" w:styleId="Objetducommentaire">
    <w:name w:val="annotation subject"/>
    <w:basedOn w:val="Commentaire"/>
    <w:next w:val="Commentaire"/>
    <w:link w:val="ObjetducommentaireCar"/>
    <w:uiPriority w:val="99"/>
    <w:semiHidden/>
    <w:unhideWhenUsed/>
    <w:rsid w:val="002321A8"/>
    <w:rPr>
      <w:b/>
      <w:bCs/>
    </w:rPr>
  </w:style>
  <w:style w:type="character" w:customStyle="1" w:styleId="ObjetducommentaireCar">
    <w:name w:val="Objet du commentaire Car"/>
    <w:basedOn w:val="CommentaireCar"/>
    <w:link w:val="Objetducommentaire"/>
    <w:uiPriority w:val="99"/>
    <w:semiHidden/>
    <w:rsid w:val="002321A8"/>
    <w:rPr>
      <w:b/>
      <w:bCs/>
      <w:sz w:val="20"/>
      <w:szCs w:val="20"/>
      <w:lang w:val="fr-BE"/>
    </w:rPr>
  </w:style>
  <w:style w:type="table" w:styleId="Grilledutableau">
    <w:name w:val="Table Grid"/>
    <w:basedOn w:val="TableauNormal"/>
    <w:uiPriority w:val="39"/>
    <w:rsid w:val="003E18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vision">
    <w:name w:val="Revision"/>
    <w:hidden/>
    <w:uiPriority w:val="99"/>
    <w:semiHidden/>
    <w:rsid w:val="00FF514F"/>
    <w:pPr>
      <w:spacing w:after="0" w:line="240" w:lineRule="auto"/>
    </w:pPr>
    <w:rPr>
      <w:lang w:val="fr-BE"/>
    </w:rPr>
  </w:style>
  <w:style w:type="paragraph" w:customStyle="1" w:styleId="Paragraphestandard">
    <w:name w:val="[Paragraphe standard]"/>
    <w:basedOn w:val="Normal"/>
    <w:uiPriority w:val="99"/>
    <w:rsid w:val="008A4698"/>
    <w:pPr>
      <w:autoSpaceDE w:val="0"/>
      <w:autoSpaceDN w:val="0"/>
      <w:adjustRightInd w:val="0"/>
      <w:spacing w:after="0" w:line="288" w:lineRule="auto"/>
      <w:textAlignment w:val="center"/>
    </w:pPr>
    <w:rPr>
      <w:rFonts w:ascii="MinionPro-Regular" w:hAnsi="MinionPro-Regular" w:cs="MinionPro-Regular"/>
      <w:color w:val="000000"/>
      <w:sz w:val="24"/>
      <w:szCs w:val="24"/>
      <w:lang w:val="fr-FR"/>
    </w:rPr>
  </w:style>
  <w:style w:type="paragraph" w:styleId="En-tte">
    <w:name w:val="header"/>
    <w:basedOn w:val="Normal"/>
    <w:link w:val="En-tteCar"/>
    <w:uiPriority w:val="99"/>
    <w:unhideWhenUsed/>
    <w:rsid w:val="00C915B2"/>
    <w:pPr>
      <w:tabs>
        <w:tab w:val="center" w:pos="4703"/>
        <w:tab w:val="right" w:pos="9406"/>
      </w:tabs>
      <w:spacing w:after="0" w:line="240" w:lineRule="auto"/>
    </w:pPr>
  </w:style>
  <w:style w:type="character" w:customStyle="1" w:styleId="En-tteCar">
    <w:name w:val="En-tête Car"/>
    <w:basedOn w:val="Policepardfaut"/>
    <w:link w:val="En-tte"/>
    <w:uiPriority w:val="99"/>
    <w:rsid w:val="00C915B2"/>
    <w:rPr>
      <w:lang w:val="fr-BE"/>
    </w:rPr>
  </w:style>
  <w:style w:type="paragraph" w:styleId="Pieddepage">
    <w:name w:val="footer"/>
    <w:basedOn w:val="Normal"/>
    <w:link w:val="PieddepageCar"/>
    <w:uiPriority w:val="99"/>
    <w:unhideWhenUsed/>
    <w:rsid w:val="00C915B2"/>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C915B2"/>
    <w:rPr>
      <w:lang w:val="fr-BE"/>
    </w:rPr>
  </w:style>
  <w:style w:type="character" w:styleId="Lienhypertexte">
    <w:name w:val="Hyperlink"/>
    <w:basedOn w:val="Policepardfaut"/>
    <w:uiPriority w:val="99"/>
    <w:unhideWhenUsed/>
    <w:rsid w:val="00C915B2"/>
    <w:rPr>
      <w:color w:val="0563C1" w:themeColor="hyperlink"/>
      <w:u w:val="single"/>
    </w:rPr>
  </w:style>
  <w:style w:type="character" w:customStyle="1" w:styleId="UnresolvedMention">
    <w:name w:val="Unresolved Mention"/>
    <w:basedOn w:val="Policepardfaut"/>
    <w:uiPriority w:val="99"/>
    <w:semiHidden/>
    <w:unhideWhenUsed/>
    <w:rsid w:val="004E0782"/>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fr.dreamstime.com/image-libre-droits-vieilles-chaussures-en-cuir-image36620366"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epialor.fr/produit/roquefort/"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guydemarle.com/recettes/champignons-de-paris-vapeur-977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mesrecettes.info/pain-a-la-levure-seche-instantanee/"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odelices.ouest-france.fr/actualites/astuces-cuisine/levure-de-boulanger-fraiche-ou-seche-conseils-equivalences-24429/"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fr.wikipedia.org/wiki/Bi%C3%A8r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santemagazine.fr/medicament"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468F9A86FB064B9F90843955CE6F12" ma:contentTypeVersion="16" ma:contentTypeDescription="Crée un document." ma:contentTypeScope="" ma:versionID="439655c866a3bfd1092cca9c564498b3">
  <xsd:schema xmlns:xsd="http://www.w3.org/2001/XMLSchema" xmlns:xs="http://www.w3.org/2001/XMLSchema" xmlns:p="http://schemas.microsoft.com/office/2006/metadata/properties" xmlns:ns2="f4d79821-c15a-425e-96b4-a1f5213ce71d" xmlns:ns3="6c90b9ce-b67f-4a1b-aabe-10580b27c970" targetNamespace="http://schemas.microsoft.com/office/2006/metadata/properties" ma:root="true" ma:fieldsID="7faaa37a1bf8540cb0c8bbd3194e79c4" ns2:_="" ns3:_="">
    <xsd:import namespace="f4d79821-c15a-425e-96b4-a1f5213ce71d"/>
    <xsd:import namespace="6c90b9ce-b67f-4a1b-aabe-10580b27c9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3:TaxKeywordTaxHTField" minOccurs="0"/>
                <xsd:element ref="ns3:TaxCatchAll" minOccurs="0"/>
                <xsd:element ref="ns2:mots_x0020_cl_x00e9__x0020_animations_x0020_test" minOccurs="0"/>
                <xsd:element ref="ns2:Tranche_x0020_d_x0027__x00e2_ge" minOccurs="0"/>
                <xsd:element ref="ns2:MediaServiceLoca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d79821-c15a-425e-96b4-a1f5213ce71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ots_x0020_cl_x00e9__x0020_animations_x0020_test" ma:index="17" nillable="true" ma:displayName="mots clé animations test" ma:default="Bota" ma:internalName="mots_x0020_cl_x00e9__x0020_animations_x0020_test">
      <xsd:complexType>
        <xsd:complexContent>
          <xsd:extension base="dms:MultiChoiceFillIn">
            <xsd:sequence>
              <xsd:element name="Value" maxOccurs="unbounded" minOccurs="0" nillable="true">
                <xsd:simpleType>
                  <xsd:union memberTypes="dms:Text">
                    <xsd:simpleType>
                      <xsd:restriction base="dms:Choice">
                        <xsd:enumeration value="Bota"/>
                        <xsd:enumeration value="Ornitho"/>
                        <xsd:enumeration value="Mammalo"/>
                        <xsd:enumeration value="5-8"/>
                        <xsd:enumeration value="8-12"/>
                        <xsd:enumeration value="12-16"/>
                        <xsd:enumeration value="Ludique"/>
                        <xsd:enumeration value="artistique"/>
                        <xsd:enumeration value="scientifique"/>
                        <xsd:enumeration value="technique"/>
                        <xsd:enumeration value="instrument"/>
                        <xsd:enumeration value="chauves-souris"/>
                      </xsd:restriction>
                    </xsd:simpleType>
                  </xsd:union>
                </xsd:simpleType>
              </xsd:element>
            </xsd:sequence>
          </xsd:extension>
        </xsd:complexContent>
      </xsd:complexType>
    </xsd:element>
    <xsd:element name="Tranche_x0020_d_x0027__x00e2_ge" ma:index="18" nillable="true" ma:displayName="Tranche d'âge" ma:internalName="Tranche_x0020_d_x0027__x00e2_ge">
      <xsd:complexType>
        <xsd:complexContent>
          <xsd:extension base="dms:MultiChoiceFillIn">
            <xsd:sequence>
              <xsd:element name="Value" maxOccurs="unbounded" minOccurs="0" nillable="true">
                <xsd:simpleType>
                  <xsd:union memberTypes="dms:Text">
                    <xsd:simpleType>
                      <xsd:restriction base="dms:Choice">
                        <xsd:enumeration value="5-8"/>
                        <xsd:enumeration value="8-12"/>
                        <xsd:enumeration value="12-16"/>
                        <xsd:enumeration value="16-30"/>
                        <xsd:enumeration value="tous"/>
                      </xsd:restriction>
                    </xsd:simpleType>
                  </xsd:union>
                </xsd:simpleType>
              </xsd:element>
            </xsd:sequence>
          </xsd:extension>
        </xsd:complexContent>
      </xsd:complexType>
    </xsd:element>
    <xsd:element name="MediaServiceLocation" ma:index="19" nillable="true" ma:displayName="MediaServiceLocation" ma:internalName="MediaServiceLocation" ma:readOnly="true">
      <xsd:simpleType>
        <xsd:restriction base="dms:Text"/>
      </xsd:simpleType>
    </xsd:element>
    <xsd:element name="MediaServiceOCR" ma:index="20" nillable="true" ma:displayName="MediaServiceOCR" ma:internalName="MediaServiceOCR" ma:readOnly="true">
      <xsd:simpleType>
        <xsd:restriction base="dms:Note">
          <xsd:maxLength value="255"/>
        </xsd:restriction>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90b9ce-b67f-4a1b-aabe-10580b27c970" elementFormDefault="qualified">
    <xsd:import namespace="http://schemas.microsoft.com/office/2006/documentManagement/types"/>
    <xsd:import namespace="http://schemas.microsoft.com/office/infopath/2007/PartnerControls"/>
    <xsd:element name="SharedWithUsers" ma:index="12"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description="" ma:internalName="SharedWithDetails" ma:readOnly="true">
      <xsd:simpleType>
        <xsd:restriction base="dms:Note">
          <xsd:maxLength value="255"/>
        </xsd:restriction>
      </xsd:simpleType>
    </xsd:element>
    <xsd:element name="TaxKeywordTaxHTField" ma:index="15" nillable="true" ma:taxonomy="true" ma:internalName="TaxKeywordTaxHTField" ma:taxonomyFieldName="TaxKeyword" ma:displayName="Mots clés de J&amp;N" ma:readOnly="false" ma:fieldId="{23f27201-bee3-471e-b2e7-b64fd8b7ca38}" ma:taxonomyMulti="true" ma:sspId="a43a7df0-10e2-454e-9c53-f05c68dde40c" ma:termSetId="00000000-0000-0000-0000-000000000000" ma:anchorId="00000000-0000-0000-0000-000000000000" ma:open="true" ma:isKeyword="true">
      <xsd:complexType>
        <xsd:sequence>
          <xsd:element ref="pc:Terms" minOccurs="0" maxOccurs="1"/>
        </xsd:sequence>
      </xsd:complexType>
    </xsd:element>
    <xsd:element name="TaxCatchAll" ma:index="16" nillable="true" ma:displayName="Taxonomy Catch All Column" ma:hidden="true" ma:list="{ae2a1032-2d64-47ff-9097-51f76e869375}" ma:internalName="TaxCatchAll" ma:showField="CatchAllData" ma:web="6c90b9ce-b67f-4a1b-aabe-10580b27c9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ots_x0020_cl_x00e9__x0020_animations_x0020_test xmlns="f4d79821-c15a-425e-96b4-a1f5213ce71d">
      <Value>Bota</Value>
    </mots_x0020_cl_x00e9__x0020_animations_x0020_test>
    <TaxCatchAll xmlns="6c90b9ce-b67f-4a1b-aabe-10580b27c970"/>
    <Tranche_x0020_d_x0027__x00e2_ge xmlns="f4d79821-c15a-425e-96b4-a1f5213ce71d"/>
    <TaxKeywordTaxHTField xmlns="6c90b9ce-b67f-4a1b-aabe-10580b27c970">
      <Terms xmlns="http://schemas.microsoft.com/office/infopath/2007/PartnerControls"/>
    </TaxKeywordTaxHTFiel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3B00D-93DB-4FE5-9C4D-93D8EA87D2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d79821-c15a-425e-96b4-a1f5213ce71d"/>
    <ds:schemaRef ds:uri="6c90b9ce-b67f-4a1b-aabe-10580b27c9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0529FF-6045-4226-A903-D1A4EA3A7C2A}">
  <ds:schemaRefs>
    <ds:schemaRef ds:uri="http://schemas.microsoft.com/sharepoint/v3/contenttype/forms"/>
  </ds:schemaRefs>
</ds:datastoreItem>
</file>

<file path=customXml/itemProps3.xml><?xml version="1.0" encoding="utf-8"?>
<ds:datastoreItem xmlns:ds="http://schemas.openxmlformats.org/officeDocument/2006/customXml" ds:itemID="{F51C5E15-E320-45D9-85DA-D0071D819C8F}">
  <ds:schemaRefs>
    <ds:schemaRef ds:uri="http://schemas.microsoft.com/office/2006/metadata/properties"/>
    <ds:schemaRef ds:uri="http://schemas.microsoft.com/office/infopath/2007/PartnerControls"/>
    <ds:schemaRef ds:uri="f4d79821-c15a-425e-96b4-a1f5213ce71d"/>
    <ds:schemaRef ds:uri="6c90b9ce-b67f-4a1b-aabe-10580b27c970"/>
  </ds:schemaRefs>
</ds:datastoreItem>
</file>

<file path=customXml/itemProps4.xml><?xml version="1.0" encoding="utf-8"?>
<ds:datastoreItem xmlns:ds="http://schemas.openxmlformats.org/officeDocument/2006/customXml" ds:itemID="{ED35B9D1-5BCB-48A6-A9A4-552D10661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849</Words>
  <Characters>4675</Characters>
  <Application>Microsoft Office Word</Application>
  <DocSecurity>0</DocSecurity>
  <Lines>38</Lines>
  <Paragraphs>11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olivier</cp:lastModifiedBy>
  <cp:revision>2</cp:revision>
  <cp:lastPrinted>2017-03-30T12:34:00Z</cp:lastPrinted>
  <dcterms:created xsi:type="dcterms:W3CDTF">2022-11-28T09:31:00Z</dcterms:created>
  <dcterms:modified xsi:type="dcterms:W3CDTF">2022-11-28T09:31:00Z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0x010100EC468F9A86FB064B9F90843955CE6F12</vt:lpwstr>
  </property>
  <property fmtid="{D5CDD505-2E9C-101B-9397-08002B2CF9AE}" pid="3" name="TaxKeyword">
    <vt:lpwstr/>
  </property>
</Properties>
</file>